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687AD" w14:textId="77777777" w:rsidR="008B3B11" w:rsidRDefault="00550A52" w:rsidP="006D25EC">
      <w:pPr>
        <w:spacing w:before="280"/>
        <w:ind w:right="440"/>
        <w:jc w:val="center"/>
        <w:rPr>
          <w:b/>
          <w:bCs/>
          <w:sz w:val="26"/>
          <w:szCs w:val="26"/>
        </w:rPr>
      </w:pPr>
      <w:r>
        <w:rPr>
          <w:b/>
          <w:bCs/>
          <w:sz w:val="26"/>
          <w:szCs w:val="26"/>
        </w:rPr>
        <w:t>Internal Agreement</w:t>
      </w:r>
    </w:p>
    <w:p w14:paraId="2AFFD450" w14:textId="77777777" w:rsidR="008B3B11" w:rsidRDefault="00550A52">
      <w:pPr>
        <w:spacing w:before="40"/>
        <w:ind w:right="440"/>
        <w:jc w:val="center"/>
        <w:rPr>
          <w:sz w:val="26"/>
          <w:szCs w:val="26"/>
          <w:u w:val="single"/>
        </w:rPr>
      </w:pPr>
      <w:r>
        <w:rPr>
          <w:sz w:val="26"/>
          <w:szCs w:val="26"/>
          <w:u w:val="single"/>
        </w:rPr>
        <w:t>Late Name Change</w:t>
      </w:r>
    </w:p>
    <w:p w14:paraId="3380D116" w14:textId="77777777" w:rsidR="008B3B11" w:rsidRDefault="00550A52">
      <w:pPr>
        <w:spacing w:before="40"/>
        <w:rPr>
          <w:sz w:val="26"/>
          <w:szCs w:val="26"/>
        </w:rPr>
      </w:pPr>
      <w:r>
        <w:rPr>
          <w:sz w:val="26"/>
          <w:szCs w:val="26"/>
        </w:rPr>
        <w:t xml:space="preserve"> </w:t>
      </w:r>
    </w:p>
    <w:p w14:paraId="6FE21287" w14:textId="40DC2205" w:rsidR="008B3B11" w:rsidRPr="006D25EC" w:rsidRDefault="00550A52">
      <w:pPr>
        <w:spacing w:line="360" w:lineRule="auto"/>
        <w:ind w:left="20" w:right="420"/>
        <w:jc w:val="both"/>
        <w:rPr>
          <w:sz w:val="21"/>
          <w:szCs w:val="21"/>
        </w:rPr>
      </w:pPr>
      <w:r w:rsidRPr="006D25EC">
        <w:rPr>
          <w:sz w:val="21"/>
          <w:szCs w:val="21"/>
        </w:rPr>
        <w:t xml:space="preserve">This agreement is executed on </w:t>
      </w:r>
      <w:r w:rsidRPr="006D25EC">
        <w:rPr>
          <w:rFonts w:ascii="Times New Roman" w:eastAsia="Times New Roman" w:hAnsi="Times New Roman" w:cs="Times New Roman"/>
          <w:sz w:val="21"/>
          <w:szCs w:val="21"/>
          <w:u w:val="single"/>
        </w:rPr>
        <w:t xml:space="preserve">   </w:t>
      </w:r>
      <w:r w:rsidR="003802A2">
        <w:rPr>
          <w:sz w:val="21"/>
          <w:szCs w:val="21"/>
          <w:u w:val="single"/>
        </w:rPr>
        <w:t xml:space="preserve">                     </w:t>
      </w:r>
      <w:r w:rsidRPr="006D25EC">
        <w:rPr>
          <w:sz w:val="21"/>
          <w:szCs w:val="21"/>
          <w:u w:val="single"/>
        </w:rPr>
        <w:t xml:space="preserve">  </w:t>
      </w:r>
      <w:r w:rsidRPr="006D25EC">
        <w:rPr>
          <w:sz w:val="21"/>
          <w:szCs w:val="21"/>
        </w:rPr>
        <w:t xml:space="preserve"> between late</w:t>
      </w:r>
      <w:r w:rsidRPr="006D25EC">
        <w:rPr>
          <w:rFonts w:ascii="Times New Roman" w:eastAsia="Times New Roman" w:hAnsi="Times New Roman" w:cs="Times New Roman"/>
          <w:sz w:val="21"/>
          <w:szCs w:val="21"/>
          <w:u w:val="single"/>
        </w:rPr>
        <w:t xml:space="preserve">                                                        </w:t>
      </w:r>
      <w:r w:rsidRPr="006D25EC">
        <w:rPr>
          <w:sz w:val="21"/>
          <w:szCs w:val="21"/>
        </w:rPr>
        <w:t>holding CID</w:t>
      </w:r>
      <w:r w:rsidRPr="006D25EC">
        <w:rPr>
          <w:rFonts w:ascii="Times New Roman" w:eastAsia="Times New Roman" w:hAnsi="Times New Roman" w:cs="Times New Roman"/>
          <w:sz w:val="21"/>
          <w:szCs w:val="21"/>
          <w:u w:val="single"/>
        </w:rPr>
        <w:t xml:space="preserve">        </w:t>
      </w:r>
      <w:r w:rsidR="003802A2">
        <w:rPr>
          <w:rFonts w:ascii="Times New Roman" w:eastAsia="Times New Roman" w:hAnsi="Times New Roman" w:cs="Times New Roman"/>
          <w:sz w:val="21"/>
          <w:szCs w:val="21"/>
          <w:u w:val="single"/>
        </w:rPr>
        <w:t xml:space="preserve">                             </w:t>
      </w:r>
      <w:r w:rsidRPr="006D25EC">
        <w:rPr>
          <w:sz w:val="21"/>
          <w:szCs w:val="21"/>
        </w:rPr>
        <w:t>represented by Mr/Ms</w:t>
      </w:r>
      <w:r w:rsidRPr="006D25EC">
        <w:rPr>
          <w:rFonts w:ascii="Times New Roman" w:eastAsia="Times New Roman" w:hAnsi="Times New Roman" w:cs="Times New Roman"/>
          <w:sz w:val="21"/>
          <w:szCs w:val="21"/>
          <w:u w:val="single"/>
        </w:rPr>
        <w:t xml:space="preserve">           </w:t>
      </w:r>
      <w:r w:rsidR="003802A2">
        <w:rPr>
          <w:rFonts w:ascii="Times New Roman" w:eastAsia="Times New Roman" w:hAnsi="Times New Roman" w:cs="Times New Roman"/>
          <w:sz w:val="21"/>
          <w:szCs w:val="21"/>
          <w:u w:val="single"/>
        </w:rPr>
        <w:t xml:space="preserve">                          </w:t>
      </w:r>
      <w:r w:rsidRPr="006D25EC">
        <w:rPr>
          <w:rFonts w:ascii="Times New Roman" w:eastAsia="Times New Roman" w:hAnsi="Times New Roman" w:cs="Times New Roman"/>
          <w:sz w:val="21"/>
          <w:szCs w:val="21"/>
          <w:u w:val="single"/>
        </w:rPr>
        <w:t xml:space="preserve"> </w:t>
      </w:r>
      <w:r w:rsidRPr="006D25EC">
        <w:rPr>
          <w:sz w:val="21"/>
          <w:szCs w:val="21"/>
        </w:rPr>
        <w:t>hereafter referred as “transferor” and Mr/Ms</w:t>
      </w:r>
      <w:r w:rsidRPr="006D25EC">
        <w:rPr>
          <w:rFonts w:ascii="Times New Roman" w:eastAsia="Times New Roman" w:hAnsi="Times New Roman" w:cs="Times New Roman"/>
          <w:sz w:val="21"/>
          <w:szCs w:val="21"/>
          <w:u w:val="single"/>
        </w:rPr>
        <w:t xml:space="preserve">                                                            </w:t>
      </w:r>
      <w:r w:rsidRPr="006D25EC">
        <w:rPr>
          <w:sz w:val="21"/>
          <w:szCs w:val="21"/>
        </w:rPr>
        <w:t>hereafter referred as “transferee”. The details of the parties are as tabulated below:</w:t>
      </w:r>
    </w:p>
    <w:p w14:paraId="4EEDC791" w14:textId="77777777" w:rsidR="008B3B11" w:rsidRPr="006D25EC" w:rsidRDefault="00550A52">
      <w:pPr>
        <w:spacing w:before="60"/>
        <w:rPr>
          <w:sz w:val="21"/>
          <w:szCs w:val="21"/>
        </w:rPr>
      </w:pPr>
      <w:r w:rsidRPr="006D25EC">
        <w:rPr>
          <w:sz w:val="21"/>
          <w:szCs w:val="21"/>
        </w:rPr>
        <w:t xml:space="preserve"> </w:t>
      </w:r>
    </w:p>
    <w:tbl>
      <w:tblPr>
        <w:tblStyle w:val="a"/>
        <w:tblW w:w="8990"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395"/>
        <w:gridCol w:w="3195"/>
        <w:gridCol w:w="1380"/>
        <w:gridCol w:w="3020"/>
      </w:tblGrid>
      <w:tr w:rsidR="008B3B11" w:rsidRPr="006D25EC" w14:paraId="6CA2D7E5" w14:textId="77777777" w:rsidTr="003802A2">
        <w:trPr>
          <w:trHeight w:val="405"/>
        </w:trPr>
        <w:tc>
          <w:tcPr>
            <w:tcW w:w="4590" w:type="dxa"/>
            <w:gridSpan w:val="2"/>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tcPr>
          <w:p w14:paraId="130DEFB4" w14:textId="77777777" w:rsidR="008B3B11" w:rsidRPr="006D25EC" w:rsidRDefault="00550A52">
            <w:pPr>
              <w:spacing w:before="80"/>
              <w:ind w:left="560"/>
              <w:rPr>
                <w:b/>
                <w:bCs/>
                <w:sz w:val="21"/>
                <w:szCs w:val="21"/>
              </w:rPr>
            </w:pPr>
            <w:r w:rsidRPr="006D25EC">
              <w:rPr>
                <w:b/>
                <w:bCs/>
                <w:sz w:val="21"/>
                <w:szCs w:val="21"/>
              </w:rPr>
              <w:t>Transferor’s representative Details</w:t>
            </w:r>
          </w:p>
        </w:tc>
        <w:tc>
          <w:tcPr>
            <w:tcW w:w="4400" w:type="dxa"/>
            <w:gridSpan w:val="2"/>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8B180B1" w14:textId="77777777" w:rsidR="008B3B11" w:rsidRPr="006D25EC" w:rsidRDefault="00550A52">
            <w:pPr>
              <w:spacing w:before="80"/>
              <w:ind w:left="1440"/>
              <w:rPr>
                <w:b/>
                <w:bCs/>
                <w:sz w:val="21"/>
                <w:szCs w:val="21"/>
              </w:rPr>
            </w:pPr>
            <w:r w:rsidRPr="006D25EC">
              <w:rPr>
                <w:b/>
                <w:bCs/>
                <w:sz w:val="21"/>
                <w:szCs w:val="21"/>
              </w:rPr>
              <w:t>Transferee Details</w:t>
            </w:r>
          </w:p>
        </w:tc>
      </w:tr>
      <w:tr w:rsidR="008B3B11" w:rsidRPr="006D25EC" w14:paraId="6D4CE65D" w14:textId="77777777" w:rsidTr="003802A2">
        <w:trPr>
          <w:trHeight w:val="390"/>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E4164FA" w14:textId="77777777" w:rsidR="008B3B11" w:rsidRPr="006D25EC" w:rsidRDefault="00550A52">
            <w:pPr>
              <w:spacing w:before="20"/>
              <w:ind w:left="40"/>
              <w:rPr>
                <w:sz w:val="21"/>
                <w:szCs w:val="21"/>
              </w:rPr>
            </w:pPr>
            <w:r w:rsidRPr="006D25EC">
              <w:rPr>
                <w:sz w:val="21"/>
                <w:szCs w:val="21"/>
              </w:rPr>
              <w:t>CID NO:</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6DCB9D2A"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37594600" w14:textId="77777777" w:rsidR="008B3B11" w:rsidRPr="006D25EC" w:rsidRDefault="00550A52">
            <w:pPr>
              <w:spacing w:before="20"/>
              <w:ind w:left="40"/>
              <w:rPr>
                <w:sz w:val="21"/>
                <w:szCs w:val="21"/>
              </w:rPr>
            </w:pPr>
            <w:r w:rsidRPr="006D25EC">
              <w:rPr>
                <w:sz w:val="21"/>
                <w:szCs w:val="21"/>
              </w:rPr>
              <w:t>CID NO:</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76DF3DA5"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063AA62E" w14:textId="77777777" w:rsidTr="003802A2">
        <w:trPr>
          <w:trHeight w:val="375"/>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A2E6EB4" w14:textId="77777777" w:rsidR="008B3B11" w:rsidRPr="006D25EC" w:rsidRDefault="00550A52">
            <w:pPr>
              <w:ind w:left="40"/>
              <w:rPr>
                <w:sz w:val="21"/>
                <w:szCs w:val="21"/>
              </w:rPr>
            </w:pPr>
            <w:r w:rsidRPr="006D25EC">
              <w:rPr>
                <w:sz w:val="21"/>
                <w:szCs w:val="21"/>
              </w:rPr>
              <w:t>Dzongkhag:</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2259BF0B"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6802BFB1" w14:textId="77777777" w:rsidR="008B3B11" w:rsidRPr="006D25EC" w:rsidRDefault="00550A52">
            <w:pPr>
              <w:ind w:left="40"/>
              <w:rPr>
                <w:sz w:val="21"/>
                <w:szCs w:val="21"/>
              </w:rPr>
            </w:pPr>
            <w:r w:rsidRPr="006D25EC">
              <w:rPr>
                <w:sz w:val="21"/>
                <w:szCs w:val="21"/>
              </w:rPr>
              <w:t>Dzongkhag:</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4C80DA11"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73750606" w14:textId="77777777" w:rsidTr="003802A2">
        <w:trPr>
          <w:trHeight w:val="390"/>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305EAAF" w14:textId="77777777" w:rsidR="008B3B11" w:rsidRPr="006D25EC" w:rsidRDefault="00550A52">
            <w:pPr>
              <w:ind w:left="40"/>
              <w:rPr>
                <w:sz w:val="21"/>
                <w:szCs w:val="21"/>
              </w:rPr>
            </w:pPr>
            <w:r w:rsidRPr="006D25EC">
              <w:rPr>
                <w:sz w:val="21"/>
                <w:szCs w:val="21"/>
              </w:rPr>
              <w:t>Gewog:</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65090959"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26B88A01" w14:textId="77777777" w:rsidR="008B3B11" w:rsidRPr="006D25EC" w:rsidRDefault="00550A52">
            <w:pPr>
              <w:ind w:left="40"/>
              <w:rPr>
                <w:sz w:val="21"/>
                <w:szCs w:val="21"/>
              </w:rPr>
            </w:pPr>
            <w:r w:rsidRPr="006D25EC">
              <w:rPr>
                <w:sz w:val="21"/>
                <w:szCs w:val="21"/>
              </w:rPr>
              <w:t>Gewog:</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109306B5"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0D1F47F1" w14:textId="77777777" w:rsidTr="003802A2">
        <w:trPr>
          <w:trHeight w:val="360"/>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6B74FDD4" w14:textId="77777777" w:rsidR="008B3B11" w:rsidRPr="006D25EC" w:rsidRDefault="00550A52">
            <w:pPr>
              <w:spacing w:line="272" w:lineRule="auto"/>
              <w:ind w:left="40"/>
              <w:rPr>
                <w:sz w:val="21"/>
                <w:szCs w:val="21"/>
              </w:rPr>
            </w:pPr>
            <w:r w:rsidRPr="006D25EC">
              <w:rPr>
                <w:sz w:val="21"/>
                <w:szCs w:val="21"/>
              </w:rPr>
              <w:t>Village:</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023A8C5B"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1B27268C" w14:textId="77777777" w:rsidR="008B3B11" w:rsidRPr="006D25EC" w:rsidRDefault="00550A52">
            <w:pPr>
              <w:spacing w:line="272" w:lineRule="auto"/>
              <w:ind w:left="40"/>
              <w:rPr>
                <w:sz w:val="21"/>
                <w:szCs w:val="21"/>
              </w:rPr>
            </w:pPr>
            <w:r w:rsidRPr="006D25EC">
              <w:rPr>
                <w:sz w:val="21"/>
                <w:szCs w:val="21"/>
              </w:rPr>
              <w:t>Village:</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47FE9823"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r w:rsidR="008B3B11" w:rsidRPr="006D25EC" w14:paraId="4B15C239" w14:textId="77777777" w:rsidTr="003802A2">
        <w:trPr>
          <w:trHeight w:val="375"/>
        </w:trPr>
        <w:tc>
          <w:tcPr>
            <w:tcW w:w="13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4179822" w14:textId="77777777" w:rsidR="008B3B11" w:rsidRPr="006D25EC" w:rsidRDefault="00550A52">
            <w:pPr>
              <w:spacing w:before="20"/>
              <w:ind w:left="40"/>
              <w:rPr>
                <w:sz w:val="21"/>
                <w:szCs w:val="21"/>
              </w:rPr>
            </w:pPr>
            <w:r w:rsidRPr="006D25EC">
              <w:rPr>
                <w:sz w:val="21"/>
                <w:szCs w:val="21"/>
              </w:rPr>
              <w:t>Contact No:</w:t>
            </w:r>
          </w:p>
        </w:tc>
        <w:tc>
          <w:tcPr>
            <w:tcW w:w="3195" w:type="dxa"/>
            <w:tcBorders>
              <w:bottom w:val="single" w:sz="8" w:space="0" w:color="000000"/>
              <w:right w:val="single" w:sz="8" w:space="0" w:color="000000"/>
            </w:tcBorders>
            <w:shd w:val="clear" w:color="auto" w:fill="auto"/>
            <w:tcMar>
              <w:top w:w="0" w:type="dxa"/>
              <w:left w:w="0" w:type="dxa"/>
              <w:bottom w:w="0" w:type="dxa"/>
              <w:right w:w="0" w:type="dxa"/>
            </w:tcMar>
          </w:tcPr>
          <w:p w14:paraId="183410F1"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bookmarkStart w:id="0" w:name="_GoBack"/>
            <w:bookmarkEnd w:id="0"/>
          </w:p>
        </w:tc>
        <w:tc>
          <w:tcPr>
            <w:tcW w:w="1380" w:type="dxa"/>
            <w:tcBorders>
              <w:bottom w:val="single" w:sz="8" w:space="0" w:color="000000"/>
              <w:right w:val="single" w:sz="8" w:space="0" w:color="000000"/>
            </w:tcBorders>
            <w:shd w:val="clear" w:color="auto" w:fill="auto"/>
            <w:tcMar>
              <w:top w:w="0" w:type="dxa"/>
              <w:left w:w="0" w:type="dxa"/>
              <w:bottom w:w="0" w:type="dxa"/>
              <w:right w:w="0" w:type="dxa"/>
            </w:tcMar>
          </w:tcPr>
          <w:p w14:paraId="207AB70F" w14:textId="77777777" w:rsidR="008B3B11" w:rsidRPr="006D25EC" w:rsidRDefault="00550A52">
            <w:pPr>
              <w:spacing w:before="20"/>
              <w:ind w:left="40"/>
              <w:rPr>
                <w:sz w:val="21"/>
                <w:szCs w:val="21"/>
              </w:rPr>
            </w:pPr>
            <w:r w:rsidRPr="006D25EC">
              <w:rPr>
                <w:sz w:val="21"/>
                <w:szCs w:val="21"/>
              </w:rPr>
              <w:t>Contact No:</w:t>
            </w:r>
          </w:p>
        </w:tc>
        <w:tc>
          <w:tcPr>
            <w:tcW w:w="3020" w:type="dxa"/>
            <w:tcBorders>
              <w:bottom w:val="single" w:sz="8" w:space="0" w:color="000000"/>
              <w:right w:val="single" w:sz="8" w:space="0" w:color="000000"/>
            </w:tcBorders>
            <w:shd w:val="clear" w:color="auto" w:fill="auto"/>
            <w:tcMar>
              <w:top w:w="0" w:type="dxa"/>
              <w:left w:w="0" w:type="dxa"/>
              <w:bottom w:w="0" w:type="dxa"/>
              <w:right w:w="0" w:type="dxa"/>
            </w:tcMar>
          </w:tcPr>
          <w:p w14:paraId="1ECD7532"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bl>
    <w:p w14:paraId="1CC8F45A" w14:textId="77777777" w:rsidR="008B3B11" w:rsidRPr="006D25EC" w:rsidRDefault="00550A52">
      <w:pPr>
        <w:spacing w:before="60"/>
        <w:rPr>
          <w:sz w:val="21"/>
          <w:szCs w:val="21"/>
        </w:rPr>
      </w:pPr>
      <w:r w:rsidRPr="006D25EC">
        <w:rPr>
          <w:sz w:val="21"/>
          <w:szCs w:val="21"/>
        </w:rPr>
        <w:t xml:space="preserve"> </w:t>
      </w:r>
    </w:p>
    <w:p w14:paraId="6452ECE5" w14:textId="77777777" w:rsidR="008B3B11" w:rsidRPr="006D25EC" w:rsidRDefault="00550A52">
      <w:pPr>
        <w:spacing w:after="40"/>
        <w:ind w:left="20"/>
        <w:jc w:val="both"/>
        <w:rPr>
          <w:b/>
          <w:bCs/>
          <w:sz w:val="21"/>
          <w:szCs w:val="21"/>
        </w:rPr>
      </w:pPr>
      <w:r w:rsidRPr="006D25EC">
        <w:rPr>
          <w:b/>
          <w:bCs/>
          <w:sz w:val="21"/>
          <w:szCs w:val="21"/>
        </w:rPr>
        <w:t>Details of the Land to be transacted:</w:t>
      </w:r>
    </w:p>
    <w:tbl>
      <w:tblPr>
        <w:tblStyle w:val="a0"/>
        <w:tblW w:w="902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095"/>
        <w:gridCol w:w="1194"/>
        <w:gridCol w:w="1021"/>
        <w:gridCol w:w="1604"/>
        <w:gridCol w:w="1474"/>
        <w:gridCol w:w="1637"/>
      </w:tblGrid>
      <w:tr w:rsidR="008B3B11" w:rsidRPr="006D25EC" w14:paraId="68338D61" w14:textId="77777777" w:rsidTr="003802A2">
        <w:trPr>
          <w:trHeight w:val="765"/>
        </w:trPr>
        <w:tc>
          <w:tcPr>
            <w:tcW w:w="2095" w:type="dxa"/>
            <w:tcBorders>
              <w:top w:val="single" w:sz="8" w:space="0" w:color="000000"/>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5C5702FA" w14:textId="77777777" w:rsidR="008B3B11" w:rsidRPr="006D25EC" w:rsidRDefault="00550A52" w:rsidP="003802A2">
            <w:pPr>
              <w:ind w:right="100"/>
              <w:jc w:val="center"/>
              <w:rPr>
                <w:sz w:val="21"/>
                <w:szCs w:val="21"/>
              </w:rPr>
            </w:pPr>
            <w:r w:rsidRPr="006D25EC">
              <w:rPr>
                <w:sz w:val="21"/>
                <w:szCs w:val="21"/>
              </w:rPr>
              <w:t>Specify Thromde or</w:t>
            </w:r>
          </w:p>
          <w:p w14:paraId="111A1F58" w14:textId="77777777" w:rsidR="008B3B11" w:rsidRPr="006D25EC" w:rsidRDefault="00550A52" w:rsidP="003802A2">
            <w:pPr>
              <w:spacing w:line="235" w:lineRule="auto"/>
              <w:ind w:left="100"/>
              <w:jc w:val="center"/>
              <w:rPr>
                <w:sz w:val="21"/>
                <w:szCs w:val="21"/>
              </w:rPr>
            </w:pPr>
            <w:r w:rsidRPr="006D25EC">
              <w:rPr>
                <w:sz w:val="21"/>
                <w:szCs w:val="21"/>
              </w:rPr>
              <w:t xml:space="preserve">Dzongkhag </w:t>
            </w:r>
            <w:proofErr w:type="spellStart"/>
            <w:r w:rsidRPr="006D25EC">
              <w:rPr>
                <w:sz w:val="21"/>
                <w:szCs w:val="21"/>
              </w:rPr>
              <w:t>Throm</w:t>
            </w:r>
            <w:proofErr w:type="spellEnd"/>
          </w:p>
        </w:tc>
        <w:tc>
          <w:tcPr>
            <w:tcW w:w="1194"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2312360" w14:textId="77777777" w:rsidR="008B3B11" w:rsidRPr="006D25EC" w:rsidRDefault="00550A52" w:rsidP="003802A2">
            <w:pPr>
              <w:spacing w:before="120"/>
              <w:ind w:right="120"/>
              <w:jc w:val="center"/>
              <w:rPr>
                <w:sz w:val="21"/>
                <w:szCs w:val="21"/>
              </w:rPr>
            </w:pPr>
            <w:r w:rsidRPr="006D25EC">
              <w:rPr>
                <w:sz w:val="21"/>
                <w:szCs w:val="21"/>
              </w:rPr>
              <w:t>Thram No</w:t>
            </w:r>
          </w:p>
        </w:tc>
        <w:tc>
          <w:tcPr>
            <w:tcW w:w="1021"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2226DA64" w14:textId="77777777" w:rsidR="008B3B11" w:rsidRPr="006D25EC" w:rsidRDefault="00550A52" w:rsidP="003802A2">
            <w:pPr>
              <w:spacing w:before="240"/>
              <w:jc w:val="center"/>
              <w:rPr>
                <w:sz w:val="21"/>
                <w:szCs w:val="21"/>
              </w:rPr>
            </w:pPr>
            <w:r w:rsidRPr="006D25EC">
              <w:rPr>
                <w:sz w:val="21"/>
                <w:szCs w:val="21"/>
              </w:rPr>
              <w:t>Plot ID</w:t>
            </w:r>
          </w:p>
        </w:tc>
        <w:tc>
          <w:tcPr>
            <w:tcW w:w="1604"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4794F0DD" w14:textId="77777777" w:rsidR="008B3B11" w:rsidRPr="006D25EC" w:rsidRDefault="00550A52" w:rsidP="003802A2">
            <w:pPr>
              <w:spacing w:before="120"/>
              <w:ind w:left="520" w:right="140" w:hanging="160"/>
              <w:jc w:val="center"/>
              <w:rPr>
                <w:sz w:val="21"/>
                <w:szCs w:val="21"/>
              </w:rPr>
            </w:pPr>
            <w:r w:rsidRPr="006D25EC">
              <w:rPr>
                <w:sz w:val="21"/>
                <w:szCs w:val="21"/>
              </w:rPr>
              <w:t>Net Area (</w:t>
            </w:r>
            <w:proofErr w:type="spellStart"/>
            <w:proofErr w:type="gramStart"/>
            <w:r w:rsidRPr="006D25EC">
              <w:rPr>
                <w:sz w:val="21"/>
                <w:szCs w:val="21"/>
              </w:rPr>
              <w:t>sq.ft</w:t>
            </w:r>
            <w:proofErr w:type="spellEnd"/>
            <w:proofErr w:type="gramEnd"/>
            <w:r w:rsidRPr="006D25EC">
              <w:rPr>
                <w:sz w:val="21"/>
                <w:szCs w:val="21"/>
              </w:rPr>
              <w:t>)</w:t>
            </w:r>
          </w:p>
        </w:tc>
        <w:tc>
          <w:tcPr>
            <w:tcW w:w="1474"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37E93384" w14:textId="77777777" w:rsidR="008B3B11" w:rsidRPr="006D25EC" w:rsidRDefault="00550A52" w:rsidP="003802A2">
            <w:pPr>
              <w:spacing w:line="274" w:lineRule="auto"/>
              <w:ind w:left="100" w:right="40"/>
              <w:jc w:val="center"/>
              <w:rPr>
                <w:sz w:val="21"/>
                <w:szCs w:val="21"/>
              </w:rPr>
            </w:pPr>
            <w:r w:rsidRPr="006D25EC">
              <w:rPr>
                <w:sz w:val="21"/>
                <w:szCs w:val="21"/>
              </w:rPr>
              <w:t>Area to be Transacted (</w:t>
            </w:r>
            <w:proofErr w:type="spellStart"/>
            <w:proofErr w:type="gramStart"/>
            <w:r w:rsidRPr="006D25EC">
              <w:rPr>
                <w:sz w:val="21"/>
                <w:szCs w:val="21"/>
              </w:rPr>
              <w:t>sq.ft</w:t>
            </w:r>
            <w:proofErr w:type="spellEnd"/>
            <w:proofErr w:type="gramEnd"/>
            <w:r w:rsidRPr="006D25EC">
              <w:rPr>
                <w:sz w:val="21"/>
                <w:szCs w:val="21"/>
              </w:rPr>
              <w:t>)</w:t>
            </w:r>
          </w:p>
        </w:tc>
        <w:tc>
          <w:tcPr>
            <w:tcW w:w="1637" w:type="dxa"/>
            <w:tcBorders>
              <w:top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086A11A5" w14:textId="77777777" w:rsidR="008B3B11" w:rsidRPr="006D25EC" w:rsidRDefault="00550A52" w:rsidP="003802A2">
            <w:pPr>
              <w:spacing w:line="274" w:lineRule="auto"/>
              <w:ind w:left="100" w:right="20"/>
              <w:jc w:val="center"/>
              <w:rPr>
                <w:sz w:val="21"/>
                <w:szCs w:val="21"/>
              </w:rPr>
            </w:pPr>
            <w:r w:rsidRPr="006D25EC">
              <w:rPr>
                <w:sz w:val="21"/>
                <w:szCs w:val="21"/>
              </w:rPr>
              <w:t xml:space="preserve">Cost of </w:t>
            </w:r>
            <w:r w:rsidRPr="006D25EC">
              <w:rPr>
                <w:sz w:val="21"/>
                <w:szCs w:val="21"/>
              </w:rPr>
              <w:t>Land/property in Ngultrum, if any</w:t>
            </w:r>
          </w:p>
        </w:tc>
      </w:tr>
      <w:tr w:rsidR="008B3B11" w:rsidRPr="006D25EC" w14:paraId="26AB5491" w14:textId="77777777" w:rsidTr="003802A2">
        <w:trPr>
          <w:trHeight w:val="480"/>
        </w:trPr>
        <w:tc>
          <w:tcPr>
            <w:tcW w:w="2095" w:type="dxa"/>
            <w:tcBorders>
              <w:left w:val="single" w:sz="8" w:space="0" w:color="000000"/>
              <w:bottom w:val="single" w:sz="8" w:space="0" w:color="000000"/>
              <w:right w:val="single" w:sz="8" w:space="0" w:color="000000"/>
            </w:tcBorders>
            <w:shd w:val="clear" w:color="auto" w:fill="auto"/>
            <w:tcMar>
              <w:top w:w="0" w:type="dxa"/>
              <w:left w:w="0" w:type="dxa"/>
              <w:bottom w:w="0" w:type="dxa"/>
              <w:right w:w="0" w:type="dxa"/>
            </w:tcMar>
          </w:tcPr>
          <w:p w14:paraId="1CC3A30C"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194" w:type="dxa"/>
            <w:tcBorders>
              <w:bottom w:val="single" w:sz="8" w:space="0" w:color="000000"/>
              <w:right w:val="single" w:sz="8" w:space="0" w:color="000000"/>
            </w:tcBorders>
            <w:shd w:val="clear" w:color="auto" w:fill="auto"/>
            <w:tcMar>
              <w:top w:w="0" w:type="dxa"/>
              <w:left w:w="0" w:type="dxa"/>
              <w:bottom w:w="0" w:type="dxa"/>
              <w:right w:w="0" w:type="dxa"/>
            </w:tcMar>
          </w:tcPr>
          <w:p w14:paraId="1852D0EA"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021" w:type="dxa"/>
            <w:tcBorders>
              <w:bottom w:val="single" w:sz="8" w:space="0" w:color="000000"/>
              <w:right w:val="single" w:sz="8" w:space="0" w:color="000000"/>
            </w:tcBorders>
            <w:shd w:val="clear" w:color="auto" w:fill="auto"/>
            <w:tcMar>
              <w:top w:w="0" w:type="dxa"/>
              <w:left w:w="0" w:type="dxa"/>
              <w:bottom w:w="0" w:type="dxa"/>
              <w:right w:w="0" w:type="dxa"/>
            </w:tcMar>
          </w:tcPr>
          <w:p w14:paraId="3C255469"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604" w:type="dxa"/>
            <w:tcBorders>
              <w:bottom w:val="single" w:sz="8" w:space="0" w:color="000000"/>
              <w:right w:val="single" w:sz="8" w:space="0" w:color="000000"/>
            </w:tcBorders>
            <w:shd w:val="clear" w:color="auto" w:fill="auto"/>
            <w:tcMar>
              <w:top w:w="0" w:type="dxa"/>
              <w:left w:w="0" w:type="dxa"/>
              <w:bottom w:w="0" w:type="dxa"/>
              <w:right w:w="0" w:type="dxa"/>
            </w:tcMar>
          </w:tcPr>
          <w:p w14:paraId="7F240AD8"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474" w:type="dxa"/>
            <w:tcBorders>
              <w:bottom w:val="single" w:sz="8" w:space="0" w:color="000000"/>
              <w:right w:val="single" w:sz="8" w:space="0" w:color="000000"/>
            </w:tcBorders>
            <w:shd w:val="clear" w:color="auto" w:fill="auto"/>
            <w:tcMar>
              <w:top w:w="0" w:type="dxa"/>
              <w:left w:w="0" w:type="dxa"/>
              <w:bottom w:w="0" w:type="dxa"/>
              <w:right w:w="0" w:type="dxa"/>
            </w:tcMar>
          </w:tcPr>
          <w:p w14:paraId="24C10458"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c>
          <w:tcPr>
            <w:tcW w:w="1637" w:type="dxa"/>
            <w:tcBorders>
              <w:bottom w:val="single" w:sz="8" w:space="0" w:color="000000"/>
              <w:right w:val="single" w:sz="8" w:space="0" w:color="000000"/>
            </w:tcBorders>
            <w:shd w:val="clear" w:color="auto" w:fill="auto"/>
            <w:tcMar>
              <w:top w:w="0" w:type="dxa"/>
              <w:left w:w="0" w:type="dxa"/>
              <w:bottom w:w="0" w:type="dxa"/>
              <w:right w:w="0" w:type="dxa"/>
            </w:tcMar>
          </w:tcPr>
          <w:p w14:paraId="1BD071D2" w14:textId="77777777" w:rsidR="008B3B11" w:rsidRPr="006D25EC" w:rsidRDefault="00550A52">
            <w:pPr>
              <w:ind w:left="40"/>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tc>
      </w:tr>
    </w:tbl>
    <w:p w14:paraId="15D7F8E6" w14:textId="77777777" w:rsidR="008B3B11" w:rsidRPr="006D25EC" w:rsidRDefault="00550A52">
      <w:pPr>
        <w:spacing w:before="60"/>
        <w:rPr>
          <w:b/>
          <w:bCs/>
          <w:sz w:val="21"/>
          <w:szCs w:val="21"/>
        </w:rPr>
      </w:pPr>
      <w:r w:rsidRPr="006D25EC">
        <w:rPr>
          <w:b/>
          <w:bCs/>
          <w:sz w:val="21"/>
          <w:szCs w:val="21"/>
        </w:rPr>
        <w:t xml:space="preserve"> </w:t>
      </w:r>
    </w:p>
    <w:p w14:paraId="19744834" w14:textId="77777777" w:rsidR="008B3B11" w:rsidRPr="006D25EC" w:rsidRDefault="00550A52">
      <w:pPr>
        <w:ind w:left="20"/>
        <w:jc w:val="both"/>
        <w:rPr>
          <w:rFonts w:ascii="Times New Roman" w:eastAsia="Times New Roman" w:hAnsi="Times New Roman" w:cs="Times New Roman"/>
          <w:sz w:val="21"/>
          <w:szCs w:val="21"/>
          <w:u w:val="single"/>
        </w:rPr>
      </w:pPr>
      <w:r w:rsidRPr="006D25EC">
        <w:rPr>
          <w:b/>
          <w:bCs/>
          <w:sz w:val="21"/>
          <w:szCs w:val="21"/>
        </w:rPr>
        <w:t>Ownership type to be registered as:</w:t>
      </w:r>
      <w:r w:rsidRPr="006D25EC">
        <w:rPr>
          <w:rFonts w:ascii="Times New Roman" w:eastAsia="Times New Roman" w:hAnsi="Times New Roman" w:cs="Times New Roman"/>
          <w:sz w:val="21"/>
          <w:szCs w:val="21"/>
          <w:u w:val="single"/>
        </w:rPr>
        <w:t xml:space="preserve">                                                                                         </w:t>
      </w:r>
    </w:p>
    <w:p w14:paraId="1D02B2A8" w14:textId="77777777" w:rsidR="008B3B11" w:rsidRPr="006D25EC" w:rsidRDefault="00550A52" w:rsidP="006D25EC">
      <w:pPr>
        <w:rPr>
          <w:rFonts w:ascii="Times New Roman" w:eastAsia="Times New Roman" w:hAnsi="Times New Roman" w:cs="Times New Roman"/>
          <w:sz w:val="21"/>
          <w:szCs w:val="21"/>
        </w:rPr>
      </w:pPr>
      <w:r w:rsidRPr="006D25EC">
        <w:rPr>
          <w:rFonts w:ascii="Times New Roman" w:eastAsia="Times New Roman" w:hAnsi="Times New Roman" w:cs="Times New Roman"/>
          <w:sz w:val="21"/>
          <w:szCs w:val="21"/>
        </w:rPr>
        <w:t xml:space="preserve"> </w:t>
      </w:r>
    </w:p>
    <w:p w14:paraId="0B8CA09D" w14:textId="77777777" w:rsidR="008B3B11" w:rsidRPr="006D25EC" w:rsidRDefault="00550A52">
      <w:pPr>
        <w:ind w:left="20"/>
        <w:jc w:val="both"/>
        <w:rPr>
          <w:b/>
          <w:bCs/>
          <w:sz w:val="21"/>
          <w:szCs w:val="21"/>
        </w:rPr>
      </w:pPr>
      <w:r w:rsidRPr="006D25EC">
        <w:rPr>
          <w:b/>
          <w:bCs/>
          <w:sz w:val="21"/>
          <w:szCs w:val="21"/>
        </w:rPr>
        <w:t>Terms and Conditions</w:t>
      </w:r>
    </w:p>
    <w:p w14:paraId="2CFA68C0" w14:textId="77777777" w:rsidR="008B3B11" w:rsidRPr="006D25EC" w:rsidRDefault="00550A52">
      <w:pPr>
        <w:spacing w:before="40"/>
        <w:ind w:left="20" w:right="460"/>
        <w:jc w:val="both"/>
        <w:rPr>
          <w:sz w:val="21"/>
          <w:szCs w:val="21"/>
        </w:rPr>
      </w:pPr>
      <w:r w:rsidRPr="006D25EC">
        <w:rPr>
          <w:b/>
          <w:bCs/>
          <w:sz w:val="21"/>
          <w:szCs w:val="21"/>
        </w:rPr>
        <w:t xml:space="preserve">Legal Representative: </w:t>
      </w:r>
      <w:r w:rsidRPr="006D25EC">
        <w:rPr>
          <w:sz w:val="21"/>
          <w:szCs w:val="21"/>
        </w:rPr>
        <w:t>The representative of the transferor has the unanimous approval from all eligible family members of the deceased, with ri</w:t>
      </w:r>
      <w:r w:rsidRPr="006D25EC">
        <w:rPr>
          <w:sz w:val="21"/>
          <w:szCs w:val="21"/>
        </w:rPr>
        <w:t>ghts to execute this agreement.</w:t>
      </w:r>
    </w:p>
    <w:p w14:paraId="1D914CB1" w14:textId="77777777" w:rsidR="008B3B11" w:rsidRPr="006D25EC" w:rsidRDefault="00550A52">
      <w:pPr>
        <w:ind w:left="20" w:right="460"/>
        <w:jc w:val="both"/>
        <w:rPr>
          <w:sz w:val="21"/>
          <w:szCs w:val="21"/>
        </w:rPr>
      </w:pPr>
      <w:r w:rsidRPr="006D25EC">
        <w:rPr>
          <w:b/>
          <w:bCs/>
          <w:sz w:val="21"/>
          <w:szCs w:val="21"/>
        </w:rPr>
        <w:t xml:space="preserve">Devoid of Encumbrances: </w:t>
      </w:r>
      <w:r w:rsidRPr="006D25EC">
        <w:rPr>
          <w:sz w:val="21"/>
          <w:szCs w:val="21"/>
        </w:rPr>
        <w:t>The Transferor’s representative acknowledges that the property is free from any encumbrances or has relevant clearances from legal entities or from financial institutions if it has mortgages that coul</w:t>
      </w:r>
      <w:r w:rsidRPr="006D25EC">
        <w:rPr>
          <w:sz w:val="21"/>
          <w:szCs w:val="21"/>
        </w:rPr>
        <w:t>d affect the transfer of ownership to the transferee.</w:t>
      </w:r>
    </w:p>
    <w:p w14:paraId="6A37EBF4" w14:textId="77777777" w:rsidR="008B3B11" w:rsidRPr="006D25EC" w:rsidRDefault="00550A52">
      <w:pPr>
        <w:ind w:left="20" w:right="460"/>
        <w:jc w:val="both"/>
        <w:rPr>
          <w:sz w:val="21"/>
          <w:szCs w:val="21"/>
        </w:rPr>
      </w:pPr>
      <w:r w:rsidRPr="006D25EC">
        <w:rPr>
          <w:b/>
          <w:bCs/>
          <w:sz w:val="21"/>
          <w:szCs w:val="21"/>
        </w:rPr>
        <w:t xml:space="preserve">Devoid of Disputes: </w:t>
      </w:r>
      <w:r w:rsidRPr="006D25EC">
        <w:rPr>
          <w:sz w:val="21"/>
          <w:szCs w:val="21"/>
        </w:rPr>
        <w:t>The Transferor’s representative affirms that there are no ongoing transactions or title disputes related to the ownership or possession of the property.</w:t>
      </w:r>
    </w:p>
    <w:p w14:paraId="7E63DEAE" w14:textId="77777777" w:rsidR="008B3B11" w:rsidRPr="006D25EC" w:rsidRDefault="00550A52">
      <w:pPr>
        <w:ind w:left="20" w:right="460"/>
        <w:jc w:val="both"/>
        <w:rPr>
          <w:sz w:val="21"/>
          <w:szCs w:val="21"/>
        </w:rPr>
      </w:pPr>
      <w:r w:rsidRPr="006D25EC">
        <w:rPr>
          <w:b/>
          <w:bCs/>
          <w:sz w:val="21"/>
          <w:szCs w:val="21"/>
        </w:rPr>
        <w:t xml:space="preserve">Transfer Tax: </w:t>
      </w:r>
      <w:r w:rsidRPr="006D25EC">
        <w:rPr>
          <w:sz w:val="21"/>
          <w:szCs w:val="21"/>
        </w:rPr>
        <w:t xml:space="preserve">The 3% transfer tax (if applicable) shall be paid either by both parties jointly or by any of the parties. The specific party responsible for payment shall be decided and filled in this space through mutual agreement: </w:t>
      </w:r>
      <w:r w:rsidRPr="006D25EC">
        <w:rPr>
          <w:rFonts w:ascii="Times New Roman" w:eastAsia="Times New Roman" w:hAnsi="Times New Roman" w:cs="Times New Roman"/>
          <w:sz w:val="21"/>
          <w:szCs w:val="21"/>
          <w:u w:val="single"/>
        </w:rPr>
        <w:t xml:space="preserve">                   </w:t>
      </w:r>
      <w:r w:rsidRPr="006D25EC">
        <w:rPr>
          <w:rFonts w:ascii="Times New Roman" w:eastAsia="Times New Roman" w:hAnsi="Times New Roman" w:cs="Times New Roman"/>
          <w:sz w:val="21"/>
          <w:szCs w:val="21"/>
        </w:rPr>
        <w:t xml:space="preserve"> </w:t>
      </w:r>
      <w:r w:rsidRPr="006D25EC">
        <w:rPr>
          <w:b/>
          <w:bCs/>
          <w:sz w:val="21"/>
          <w:szCs w:val="21"/>
        </w:rPr>
        <w:t>Legal Title Convey</w:t>
      </w:r>
      <w:r w:rsidRPr="006D25EC">
        <w:rPr>
          <w:b/>
          <w:bCs/>
          <w:sz w:val="21"/>
          <w:szCs w:val="21"/>
        </w:rPr>
        <w:t xml:space="preserve">ance: </w:t>
      </w:r>
      <w:r w:rsidRPr="006D25EC">
        <w:rPr>
          <w:sz w:val="21"/>
          <w:szCs w:val="21"/>
        </w:rPr>
        <w:t xml:space="preserve">The legal title of the said land shall be conveyed to the Transferee upon the execution of this agreement. </w:t>
      </w:r>
    </w:p>
    <w:p w14:paraId="5862C0C1" w14:textId="77777777" w:rsidR="008B3B11" w:rsidRPr="006D25EC" w:rsidRDefault="00550A52">
      <w:pPr>
        <w:jc w:val="both"/>
        <w:rPr>
          <w:sz w:val="21"/>
          <w:szCs w:val="21"/>
        </w:rPr>
      </w:pPr>
      <w:r w:rsidRPr="006D25EC">
        <w:rPr>
          <w:sz w:val="21"/>
          <w:szCs w:val="21"/>
        </w:rPr>
        <w:t xml:space="preserve"> </w:t>
      </w:r>
    </w:p>
    <w:p w14:paraId="5F899C94" w14:textId="77777777" w:rsidR="008B3B11" w:rsidRPr="006D25EC" w:rsidRDefault="00550A52">
      <w:pPr>
        <w:rPr>
          <w:sz w:val="21"/>
          <w:szCs w:val="21"/>
        </w:rPr>
      </w:pPr>
      <w:r w:rsidRPr="006D25EC">
        <w:rPr>
          <w:sz w:val="21"/>
          <w:szCs w:val="21"/>
        </w:rPr>
        <w:t xml:space="preserve"> </w:t>
      </w:r>
    </w:p>
    <w:p w14:paraId="3D48CC42" w14:textId="77777777" w:rsidR="008B3B11" w:rsidRPr="006D25EC" w:rsidRDefault="00550A52">
      <w:pPr>
        <w:rPr>
          <w:sz w:val="21"/>
          <w:szCs w:val="21"/>
        </w:rPr>
      </w:pPr>
      <w:r w:rsidRPr="006D25EC">
        <w:rPr>
          <w:sz w:val="21"/>
          <w:szCs w:val="21"/>
        </w:rPr>
        <w:t xml:space="preserve"> </w:t>
      </w:r>
    </w:p>
    <w:p w14:paraId="2CD0C86F" w14:textId="77777777" w:rsidR="008B3B11" w:rsidRPr="006D25EC" w:rsidRDefault="00550A52">
      <w:pPr>
        <w:spacing w:line="280" w:lineRule="auto"/>
        <w:jc w:val="center"/>
        <w:rPr>
          <w:color w:val="808080"/>
          <w:sz w:val="21"/>
          <w:szCs w:val="21"/>
        </w:rPr>
      </w:pPr>
      <w:r w:rsidRPr="006D25EC">
        <w:rPr>
          <w:sz w:val="21"/>
          <w:szCs w:val="21"/>
        </w:rPr>
        <w:t xml:space="preserve">            </w:t>
      </w:r>
      <w:r w:rsidRPr="006D25EC">
        <w:rPr>
          <w:color w:val="808080"/>
          <w:sz w:val="21"/>
          <w:szCs w:val="21"/>
        </w:rPr>
        <w:t>Thumb impressions of all the parties to be affixed clearly on the pages</w:t>
      </w:r>
    </w:p>
    <w:p w14:paraId="60A61699" w14:textId="77777777" w:rsidR="008B3B11" w:rsidRPr="006D25EC" w:rsidRDefault="008B3B11">
      <w:pPr>
        <w:rPr>
          <w:sz w:val="21"/>
          <w:szCs w:val="21"/>
        </w:rPr>
      </w:pPr>
    </w:p>
    <w:p w14:paraId="5EBDE856" w14:textId="77777777" w:rsidR="008B3B11" w:rsidRPr="006D25EC" w:rsidRDefault="00550A52">
      <w:pPr>
        <w:ind w:left="20" w:right="460"/>
        <w:jc w:val="both"/>
        <w:rPr>
          <w:sz w:val="21"/>
          <w:szCs w:val="21"/>
        </w:rPr>
      </w:pPr>
      <w:r w:rsidRPr="006D25EC">
        <w:rPr>
          <w:sz w:val="21"/>
          <w:szCs w:val="21"/>
        </w:rPr>
        <w:lastRenderedPageBreak/>
        <w:t>All decisions within this agreement have been reach</w:t>
      </w:r>
      <w:r w:rsidRPr="006D25EC">
        <w:rPr>
          <w:sz w:val="21"/>
          <w:szCs w:val="21"/>
        </w:rPr>
        <w:t>ed upon free consent and understanding among the parties. If</w:t>
      </w:r>
      <w:r w:rsidR="006D25EC">
        <w:rPr>
          <w:sz w:val="21"/>
          <w:szCs w:val="21"/>
        </w:rPr>
        <w:t xml:space="preserve"> </w:t>
      </w:r>
      <w:r w:rsidRPr="006D25EC">
        <w:rPr>
          <w:sz w:val="21"/>
          <w:szCs w:val="21"/>
        </w:rPr>
        <w:t xml:space="preserve">any disagreements arise due to non-compliance with the terms outlined in this agreement, it </w:t>
      </w:r>
      <w:proofErr w:type="spellStart"/>
      <w:r w:rsidRPr="006D25EC">
        <w:rPr>
          <w:sz w:val="21"/>
          <w:szCs w:val="21"/>
        </w:rPr>
        <w:t>shalll</w:t>
      </w:r>
      <w:proofErr w:type="spellEnd"/>
      <w:r w:rsidRPr="006D25EC">
        <w:rPr>
          <w:sz w:val="21"/>
          <w:szCs w:val="21"/>
        </w:rPr>
        <w:t xml:space="preserve"> be addressed and resolved according to the laws of the Kingdom of Bhutan.</w:t>
      </w:r>
    </w:p>
    <w:p w14:paraId="368715A4" w14:textId="77777777" w:rsidR="008B3B11" w:rsidRPr="006D25EC" w:rsidRDefault="00550A52">
      <w:pPr>
        <w:rPr>
          <w:sz w:val="21"/>
          <w:szCs w:val="21"/>
        </w:rPr>
      </w:pPr>
      <w:r w:rsidRPr="006D25EC">
        <w:rPr>
          <w:sz w:val="21"/>
          <w:szCs w:val="21"/>
        </w:rPr>
        <w:t xml:space="preserve"> </w:t>
      </w:r>
    </w:p>
    <w:p w14:paraId="77560BB7" w14:textId="77777777" w:rsidR="008B3B11" w:rsidRDefault="006D25EC">
      <w:pPr>
        <w:spacing w:before="120"/>
        <w:rPr>
          <w:sz w:val="20"/>
          <w:szCs w:val="20"/>
        </w:rPr>
      </w:pPr>
      <w:r>
        <w:rPr>
          <w:noProof/>
        </w:rPr>
        <w:drawing>
          <wp:anchor distT="0" distB="0" distL="0" distR="0" simplePos="0" relativeHeight="251663360" behindDoc="1" locked="0" layoutInCell="1" allowOverlap="1" wp14:anchorId="2C942910" wp14:editId="4AF82061">
            <wp:simplePos x="0" y="0"/>
            <wp:positionH relativeFrom="page">
              <wp:posOffset>2904490</wp:posOffset>
            </wp:positionH>
            <wp:positionV relativeFrom="paragraph">
              <wp:posOffset>1764255</wp:posOffset>
            </wp:positionV>
            <wp:extent cx="1362075" cy="1571625"/>
            <wp:effectExtent l="0" t="0" r="0" b="0"/>
            <wp:wrapNone/>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6" cstate="print"/>
                    <a:stretch>
                      <a:fillRect/>
                    </a:stretch>
                  </pic:blipFill>
                  <pic:spPr>
                    <a:xfrm>
                      <a:off x="0" y="0"/>
                      <a:ext cx="1362075" cy="1571625"/>
                    </a:xfrm>
                    <a:prstGeom prst="rect">
                      <a:avLst/>
                    </a:prstGeom>
                  </pic:spPr>
                </pic:pic>
              </a:graphicData>
            </a:graphic>
          </wp:anchor>
        </w:drawing>
      </w:r>
      <w:r>
        <w:rPr>
          <w:noProof/>
          <w:sz w:val="20"/>
        </w:rPr>
        <w:drawing>
          <wp:anchor distT="0" distB="0" distL="0" distR="0" simplePos="0" relativeHeight="251661312" behindDoc="1" locked="0" layoutInCell="1" allowOverlap="1" wp14:anchorId="2BFF13B7" wp14:editId="73A40B39">
            <wp:simplePos x="0" y="0"/>
            <wp:positionH relativeFrom="page">
              <wp:posOffset>4688205</wp:posOffset>
            </wp:positionH>
            <wp:positionV relativeFrom="paragraph">
              <wp:posOffset>413385</wp:posOffset>
            </wp:positionV>
            <wp:extent cx="1367155" cy="1577340"/>
            <wp:effectExtent l="0" t="0" r="0" b="0"/>
            <wp:wrapTopAndBottom/>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7" cstate="print"/>
                    <a:stretch>
                      <a:fillRect/>
                    </a:stretch>
                  </pic:blipFill>
                  <pic:spPr>
                    <a:xfrm>
                      <a:off x="0" y="0"/>
                      <a:ext cx="1367155" cy="1577340"/>
                    </a:xfrm>
                    <a:prstGeom prst="rect">
                      <a:avLst/>
                    </a:prstGeom>
                  </pic:spPr>
                </pic:pic>
              </a:graphicData>
            </a:graphic>
          </wp:anchor>
        </w:drawing>
      </w:r>
      <w:r>
        <w:rPr>
          <w:sz w:val="20"/>
          <w:szCs w:val="20"/>
        </w:rPr>
        <w:br/>
      </w:r>
      <w:r>
        <w:rPr>
          <w:noProof/>
          <w:sz w:val="20"/>
        </w:rPr>
        <w:drawing>
          <wp:anchor distT="0" distB="0" distL="0" distR="0" simplePos="0" relativeHeight="251659264" behindDoc="1" locked="0" layoutInCell="1" allowOverlap="1" wp14:anchorId="774F8F4D" wp14:editId="42397814">
            <wp:simplePos x="0" y="0"/>
            <wp:positionH relativeFrom="page">
              <wp:posOffset>914400</wp:posOffset>
            </wp:positionH>
            <wp:positionV relativeFrom="paragraph">
              <wp:posOffset>414020</wp:posOffset>
            </wp:positionV>
            <wp:extent cx="1367358" cy="1577721"/>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7" cstate="print"/>
                    <a:stretch>
                      <a:fillRect/>
                    </a:stretch>
                  </pic:blipFill>
                  <pic:spPr>
                    <a:xfrm>
                      <a:off x="0" y="0"/>
                      <a:ext cx="1367358" cy="1577721"/>
                    </a:xfrm>
                    <a:prstGeom prst="rect">
                      <a:avLst/>
                    </a:prstGeom>
                  </pic:spPr>
                </pic:pic>
              </a:graphicData>
            </a:graphic>
          </wp:anchor>
        </w:drawing>
      </w:r>
    </w:p>
    <w:p w14:paraId="3B0C7533" w14:textId="77777777" w:rsidR="008B3B11" w:rsidRDefault="00550A52" w:rsidP="006D25EC">
      <w:pPr>
        <w:spacing w:before="40"/>
      </w:pPr>
      <w:r w:rsidRPr="006D25EC">
        <w:rPr>
          <w:sz w:val="21"/>
          <w:szCs w:val="21"/>
        </w:rPr>
        <w:t>Transferor’s Representative</w:t>
      </w:r>
      <w:r>
        <w:t xml:space="preserve">                                                     </w:t>
      </w:r>
      <w:r w:rsidR="006D25EC">
        <w:t xml:space="preserve"> </w:t>
      </w:r>
      <w:r w:rsidRPr="006D25EC">
        <w:rPr>
          <w:sz w:val="21"/>
          <w:szCs w:val="21"/>
        </w:rPr>
        <w:t>Transferee</w:t>
      </w:r>
    </w:p>
    <w:p w14:paraId="67F8F9F8" w14:textId="77777777" w:rsidR="008B3B11" w:rsidRDefault="00550A52">
      <w:pPr>
        <w:rPr>
          <w:sz w:val="20"/>
          <w:szCs w:val="20"/>
        </w:rPr>
      </w:pPr>
      <w:r>
        <w:rPr>
          <w:sz w:val="20"/>
          <w:szCs w:val="20"/>
        </w:rPr>
        <w:t xml:space="preserve"> </w:t>
      </w:r>
    </w:p>
    <w:p w14:paraId="559A9421" w14:textId="77777777" w:rsidR="008B3B11" w:rsidRDefault="00550A52">
      <w:pPr>
        <w:rPr>
          <w:sz w:val="20"/>
          <w:szCs w:val="20"/>
        </w:rPr>
      </w:pPr>
      <w:r>
        <w:rPr>
          <w:sz w:val="20"/>
          <w:szCs w:val="20"/>
        </w:rPr>
        <w:t xml:space="preserve"> </w:t>
      </w:r>
    </w:p>
    <w:p w14:paraId="2631AB8D" w14:textId="77777777" w:rsidR="008B3B11" w:rsidRDefault="006D25EC">
      <w:pPr>
        <w:spacing w:before="160"/>
        <w:rPr>
          <w:sz w:val="20"/>
          <w:szCs w:val="20"/>
        </w:rPr>
      </w:pPr>
      <w:r>
        <w:rPr>
          <w:noProof/>
          <w:sz w:val="20"/>
        </w:rPr>
        <w:drawing>
          <wp:anchor distT="0" distB="0" distL="0" distR="0" simplePos="0" relativeHeight="251667456" behindDoc="1" locked="0" layoutInCell="1" allowOverlap="1" wp14:anchorId="31C081E4" wp14:editId="4143CD83">
            <wp:simplePos x="0" y="0"/>
            <wp:positionH relativeFrom="page">
              <wp:posOffset>4750435</wp:posOffset>
            </wp:positionH>
            <wp:positionV relativeFrom="paragraph">
              <wp:posOffset>490855</wp:posOffset>
            </wp:positionV>
            <wp:extent cx="1367358" cy="1577721"/>
            <wp:effectExtent l="0" t="0" r="0" b="0"/>
            <wp:wrapTopAndBottom/>
            <wp:docPr id="410080721"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367358" cy="1577721"/>
                    </a:xfrm>
                    <a:prstGeom prst="rect">
                      <a:avLst/>
                    </a:prstGeom>
                  </pic:spPr>
                </pic:pic>
              </a:graphicData>
            </a:graphic>
          </wp:anchor>
        </w:drawing>
      </w:r>
      <w:r>
        <w:rPr>
          <w:noProof/>
          <w:sz w:val="20"/>
        </w:rPr>
        <w:drawing>
          <wp:anchor distT="0" distB="0" distL="0" distR="0" simplePos="0" relativeHeight="251665408" behindDoc="1" locked="0" layoutInCell="1" allowOverlap="1" wp14:anchorId="612FF194" wp14:editId="0753B68D">
            <wp:simplePos x="0" y="0"/>
            <wp:positionH relativeFrom="page">
              <wp:posOffset>968188</wp:posOffset>
            </wp:positionH>
            <wp:positionV relativeFrom="paragraph">
              <wp:posOffset>489174</wp:posOffset>
            </wp:positionV>
            <wp:extent cx="1367358" cy="1577721"/>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8" cstate="print"/>
                    <a:stretch>
                      <a:fillRect/>
                    </a:stretch>
                  </pic:blipFill>
                  <pic:spPr>
                    <a:xfrm>
                      <a:off x="0" y="0"/>
                      <a:ext cx="1367358" cy="1577721"/>
                    </a:xfrm>
                    <a:prstGeom prst="rect">
                      <a:avLst/>
                    </a:prstGeom>
                  </pic:spPr>
                </pic:pic>
              </a:graphicData>
            </a:graphic>
          </wp:anchor>
        </w:drawing>
      </w:r>
      <w:r>
        <w:rPr>
          <w:sz w:val="20"/>
          <w:szCs w:val="20"/>
        </w:rPr>
        <w:br/>
      </w:r>
    </w:p>
    <w:p w14:paraId="5A8F19D6" w14:textId="77777777" w:rsidR="008B3B11" w:rsidRPr="006D25EC" w:rsidRDefault="00550A52" w:rsidP="006D25EC">
      <w:pPr>
        <w:spacing w:before="80"/>
        <w:rPr>
          <w:sz w:val="21"/>
          <w:szCs w:val="21"/>
        </w:rPr>
      </w:pPr>
      <w:r w:rsidRPr="006D25EC">
        <w:rPr>
          <w:sz w:val="21"/>
          <w:szCs w:val="21"/>
        </w:rPr>
        <w:t xml:space="preserve">Transferor’s Witness                                                                  </w:t>
      </w:r>
      <w:r w:rsidR="006D25EC">
        <w:rPr>
          <w:sz w:val="21"/>
          <w:szCs w:val="21"/>
        </w:rPr>
        <w:t xml:space="preserve">   </w:t>
      </w:r>
      <w:r w:rsidRPr="006D25EC">
        <w:rPr>
          <w:sz w:val="21"/>
          <w:szCs w:val="21"/>
        </w:rPr>
        <w:t>Transferee’s Witness</w:t>
      </w:r>
    </w:p>
    <w:p w14:paraId="3EDF09DF" w14:textId="77777777" w:rsidR="008B3B11" w:rsidRPr="006D25EC" w:rsidRDefault="00550A52">
      <w:pPr>
        <w:spacing w:before="40"/>
        <w:ind w:left="20"/>
        <w:rPr>
          <w:sz w:val="21"/>
          <w:szCs w:val="21"/>
        </w:rPr>
      </w:pPr>
      <w:r w:rsidRPr="006D25EC">
        <w:rPr>
          <w:sz w:val="21"/>
          <w:szCs w:val="21"/>
        </w:rPr>
        <w:t xml:space="preserve">Name:                                         </w:t>
      </w:r>
      <w:r w:rsidRPr="006D25EC">
        <w:rPr>
          <w:sz w:val="21"/>
          <w:szCs w:val="21"/>
        </w:rPr>
        <w:t xml:space="preserve">                                               </w:t>
      </w:r>
      <w:r w:rsidR="006D25EC">
        <w:rPr>
          <w:sz w:val="21"/>
          <w:szCs w:val="21"/>
        </w:rPr>
        <w:t xml:space="preserve">   </w:t>
      </w:r>
      <w:r w:rsidRPr="006D25EC">
        <w:rPr>
          <w:sz w:val="21"/>
          <w:szCs w:val="21"/>
        </w:rPr>
        <w:t xml:space="preserve"> Name:</w:t>
      </w:r>
    </w:p>
    <w:p w14:paraId="0D8A95C5" w14:textId="77777777" w:rsidR="008B3B11" w:rsidRPr="006D25EC" w:rsidRDefault="00550A52">
      <w:pPr>
        <w:spacing w:before="40"/>
        <w:ind w:left="20"/>
        <w:rPr>
          <w:sz w:val="21"/>
          <w:szCs w:val="21"/>
        </w:rPr>
      </w:pPr>
      <w:r w:rsidRPr="006D25EC">
        <w:rPr>
          <w:sz w:val="21"/>
          <w:szCs w:val="21"/>
        </w:rPr>
        <w:t xml:space="preserve">CID:                                                                                            </w:t>
      </w:r>
      <w:r w:rsidR="006D25EC">
        <w:rPr>
          <w:sz w:val="21"/>
          <w:szCs w:val="21"/>
        </w:rPr>
        <w:t xml:space="preserve"> </w:t>
      </w:r>
      <w:r w:rsidR="006D25EC" w:rsidRPr="006D25EC">
        <w:rPr>
          <w:sz w:val="21"/>
          <w:szCs w:val="21"/>
        </w:rPr>
        <w:t xml:space="preserve"> </w:t>
      </w:r>
      <w:r w:rsidR="006D25EC">
        <w:rPr>
          <w:sz w:val="21"/>
          <w:szCs w:val="21"/>
        </w:rPr>
        <w:t xml:space="preserve"> </w:t>
      </w:r>
      <w:r w:rsidRPr="006D25EC">
        <w:rPr>
          <w:sz w:val="21"/>
          <w:szCs w:val="21"/>
        </w:rPr>
        <w:t>CID:</w:t>
      </w:r>
    </w:p>
    <w:p w14:paraId="18A04D4F" w14:textId="77777777" w:rsidR="008B3B11" w:rsidRDefault="00550A52">
      <w:pPr>
        <w:spacing w:before="40"/>
        <w:ind w:left="20"/>
      </w:pPr>
      <w:r w:rsidRPr="006D25EC">
        <w:rPr>
          <w:sz w:val="21"/>
          <w:szCs w:val="21"/>
        </w:rPr>
        <w:t xml:space="preserve">Contact No:                                                                                 </w:t>
      </w:r>
      <w:r w:rsidR="006D25EC">
        <w:rPr>
          <w:sz w:val="21"/>
          <w:szCs w:val="21"/>
        </w:rPr>
        <w:t xml:space="preserve">  </w:t>
      </w:r>
      <w:r>
        <w:t>C</w:t>
      </w:r>
      <w:r>
        <w:t>ontact No:</w:t>
      </w:r>
    </w:p>
    <w:p w14:paraId="58C27FA7" w14:textId="77777777" w:rsidR="008B3B11" w:rsidRDefault="00550A52">
      <w:r>
        <w:t xml:space="preserve"> </w:t>
      </w:r>
    </w:p>
    <w:p w14:paraId="38A80D19" w14:textId="77777777" w:rsidR="008B3B11" w:rsidRDefault="00550A52">
      <w:r>
        <w:t xml:space="preserve"> </w:t>
      </w:r>
    </w:p>
    <w:p w14:paraId="220B5359" w14:textId="77777777" w:rsidR="008B3B11" w:rsidRDefault="00550A52">
      <w:r>
        <w:t xml:space="preserve"> </w:t>
      </w:r>
    </w:p>
    <w:p w14:paraId="278939F3" w14:textId="77777777" w:rsidR="008B3B11" w:rsidRDefault="00550A52">
      <w:r>
        <w:t xml:space="preserve"> </w:t>
      </w:r>
    </w:p>
    <w:p w14:paraId="5680F718" w14:textId="77777777" w:rsidR="008B3B11" w:rsidRDefault="008B3B11"/>
    <w:sectPr w:rsidR="008B3B11">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B489F2" w14:textId="77777777" w:rsidR="00550A52" w:rsidRDefault="00550A52" w:rsidP="006D25EC">
      <w:pPr>
        <w:spacing w:line="240" w:lineRule="auto"/>
      </w:pPr>
      <w:r>
        <w:separator/>
      </w:r>
    </w:p>
  </w:endnote>
  <w:endnote w:type="continuationSeparator" w:id="0">
    <w:p w14:paraId="4A542467" w14:textId="77777777" w:rsidR="00550A52" w:rsidRDefault="00550A52" w:rsidP="006D25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ED4E9344-7336-4164-B322-15CE7AD8A7C2}"/>
  </w:font>
  <w:font w:name="Microsoft Himalaya">
    <w:panose1 w:val="01010100010101010101"/>
    <w:charset w:val="00"/>
    <w:family w:val="auto"/>
    <w:pitch w:val="variable"/>
    <w:sig w:usb0="80000003" w:usb1="00010000" w:usb2="00000040" w:usb3="00000000" w:csb0="00000001" w:csb1="00000000"/>
    <w:embedRegular r:id="rId2" w:fontKey="{F70F5A66-09F7-479D-8346-1B7381DECF8F}"/>
  </w:font>
  <w:font w:name="Cambria">
    <w:panose1 w:val="02040503050406030204"/>
    <w:charset w:val="00"/>
    <w:family w:val="roman"/>
    <w:pitch w:val="variable"/>
    <w:sig w:usb0="E00006FF" w:usb1="420024FF" w:usb2="02000000" w:usb3="00000000" w:csb0="0000019F" w:csb1="00000000"/>
    <w:embedRegular r:id="rId3" w:fontKey="{B55759E6-2166-42E4-9892-35A6CDD3A06A}"/>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B9FAEB" w14:textId="77777777" w:rsidR="00550A52" w:rsidRDefault="00550A52" w:rsidP="006D25EC">
      <w:pPr>
        <w:spacing w:line="240" w:lineRule="auto"/>
      </w:pPr>
      <w:r>
        <w:separator/>
      </w:r>
    </w:p>
  </w:footnote>
  <w:footnote w:type="continuationSeparator" w:id="0">
    <w:p w14:paraId="6CC855E2" w14:textId="77777777" w:rsidR="00550A52" w:rsidRDefault="00550A52" w:rsidP="006D25EC">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3B11"/>
    <w:rsid w:val="003802A2"/>
    <w:rsid w:val="00550A52"/>
    <w:rsid w:val="006D25EC"/>
    <w:rsid w:val="008B3B11"/>
    <w:rsid w:val="00C11549"/>
  </w:rsids>
  <m:mathPr>
    <m:mathFont m:val="Cambria Math"/>
    <m:brkBin m:val="before"/>
    <m:brkBinSub m:val="--"/>
    <m:smallFrac m:val="0"/>
    <m:dispDef/>
    <m:lMargin m:val="0"/>
    <m:rMargin m:val="0"/>
    <m:defJc m:val="centerGroup"/>
    <m:wrapIndent m:val="1440"/>
    <m:intLim m:val="subSup"/>
    <m:naryLim m:val="undOvr"/>
  </m:mathPr>
  <w:themeFontLang w:bidi="dz-B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616A68"/>
  <w15:docId w15:val="{944B31E2-E021-D348-A067-C635C69DAD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GB" w:eastAsia="en-US" w:bidi="dz-BT"/>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styleId="Header">
    <w:name w:val="header"/>
    <w:basedOn w:val="Normal"/>
    <w:link w:val="HeaderChar"/>
    <w:uiPriority w:val="99"/>
    <w:unhideWhenUsed/>
    <w:rsid w:val="006D25EC"/>
    <w:pPr>
      <w:tabs>
        <w:tab w:val="center" w:pos="4680"/>
        <w:tab w:val="right" w:pos="9360"/>
      </w:tabs>
      <w:spacing w:line="240" w:lineRule="auto"/>
    </w:pPr>
    <w:rPr>
      <w:szCs w:val="32"/>
    </w:rPr>
  </w:style>
  <w:style w:type="character" w:customStyle="1" w:styleId="HeaderChar">
    <w:name w:val="Header Char"/>
    <w:basedOn w:val="DefaultParagraphFont"/>
    <w:link w:val="Header"/>
    <w:uiPriority w:val="99"/>
    <w:rsid w:val="006D25EC"/>
    <w:rPr>
      <w:szCs w:val="32"/>
    </w:rPr>
  </w:style>
  <w:style w:type="paragraph" w:styleId="Footer">
    <w:name w:val="footer"/>
    <w:basedOn w:val="Normal"/>
    <w:link w:val="FooterChar"/>
    <w:uiPriority w:val="99"/>
    <w:unhideWhenUsed/>
    <w:rsid w:val="006D25EC"/>
    <w:pPr>
      <w:tabs>
        <w:tab w:val="center" w:pos="4680"/>
        <w:tab w:val="right" w:pos="9360"/>
      </w:tabs>
      <w:spacing w:line="240" w:lineRule="auto"/>
    </w:pPr>
    <w:rPr>
      <w:szCs w:val="32"/>
    </w:rPr>
  </w:style>
  <w:style w:type="character" w:customStyle="1" w:styleId="FooterChar">
    <w:name w:val="Footer Char"/>
    <w:basedOn w:val="DefaultParagraphFont"/>
    <w:link w:val="Footer"/>
    <w:uiPriority w:val="99"/>
    <w:rsid w:val="006D25EC"/>
    <w:rPr>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Pages>
  <Words>433</Words>
  <Characters>2474</Characters>
  <Application>Microsoft Office Word</Application>
  <DocSecurity>0</DocSecurity>
  <Lines>20</Lines>
  <Paragraphs>5</Paragraphs>
  <ScaleCrop>false</ScaleCrop>
  <Company/>
  <LinksUpToDate>false</LinksUpToDate>
  <CharactersWithSpaces>2902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pranita ghalley</cp:lastModifiedBy>
  <cp:revision>3</cp:revision>
  <dcterms:created xsi:type="dcterms:W3CDTF">2026-02-09T17:50:00Z</dcterms:created>
  <dcterms:modified xsi:type="dcterms:W3CDTF">2026-02-09T04:04:00Z</dcterms:modified>
</cp:coreProperties>
</file>