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F2F5" w14:textId="77777777" w:rsidR="002C2B10" w:rsidRDefault="003467D7">
      <w:pPr>
        <w:pStyle w:val="Title"/>
      </w:pPr>
      <w:r>
        <w:t>Internal</w:t>
      </w:r>
      <w:r>
        <w:rPr>
          <w:spacing w:val="-15"/>
        </w:rPr>
        <w:t xml:space="preserve"> </w:t>
      </w:r>
      <w:r>
        <w:t>Agreement for</w:t>
      </w:r>
      <w:r>
        <w:rPr>
          <w:spacing w:val="-1"/>
        </w:rPr>
        <w:t xml:space="preserve"> </w:t>
      </w:r>
      <w:r>
        <w:t xml:space="preserve">Land </w:t>
      </w:r>
      <w:r>
        <w:rPr>
          <w:spacing w:val="-2"/>
        </w:rPr>
        <w:t>Transaction</w:t>
      </w:r>
    </w:p>
    <w:p w14:paraId="52F39059" w14:textId="77777777" w:rsidR="002C2B10" w:rsidRDefault="002C2B10">
      <w:pPr>
        <w:pStyle w:val="BodyText"/>
        <w:spacing w:before="179"/>
        <w:rPr>
          <w:rFonts w:ascii="Arial"/>
          <w:b/>
          <w:sz w:val="36"/>
        </w:rPr>
      </w:pPr>
    </w:p>
    <w:p w14:paraId="64F57D2C" w14:textId="77777777" w:rsidR="002C2B10" w:rsidRDefault="003467D7">
      <w:pPr>
        <w:pStyle w:val="Heading1"/>
        <w:jc w:val="both"/>
      </w:pPr>
      <w:r>
        <w:t>Transaction</w:t>
      </w:r>
      <w:r>
        <w:rPr>
          <w:spacing w:val="-10"/>
        </w:rPr>
        <w:t xml:space="preserve"> </w:t>
      </w:r>
      <w:r>
        <w:t>Type:</w:t>
      </w:r>
      <w:r>
        <w:rPr>
          <w:spacing w:val="-15"/>
        </w:rPr>
        <w:t xml:space="preserve"> </w:t>
      </w:r>
      <w:r>
        <w:rPr>
          <w:noProof/>
          <w:spacing w:val="-12"/>
          <w:position w:val="-5"/>
        </w:rPr>
        <w:drawing>
          <wp:inline distT="0" distB="0" distL="0" distR="0" wp14:anchorId="380A88E5" wp14:editId="0732925C">
            <wp:extent cx="213360" cy="1828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3360" cy="182879"/>
                    </a:xfrm>
                    <a:prstGeom prst="rect">
                      <a:avLst/>
                    </a:prstGeom>
                  </pic:spPr>
                </pic:pic>
              </a:graphicData>
            </a:graphic>
          </wp:inline>
        </w:drawing>
      </w:r>
      <w:r>
        <w:rPr>
          <w:rFonts w:ascii="Times New Roman"/>
          <w:b w:val="0"/>
          <w:spacing w:val="-8"/>
        </w:rPr>
        <w:t xml:space="preserve"> </w:t>
      </w:r>
      <w:r>
        <w:t>Sale/Purchase,</w:t>
      </w:r>
      <w:r>
        <w:rPr>
          <w:spacing w:val="4"/>
        </w:rPr>
        <w:t xml:space="preserve"> </w:t>
      </w:r>
      <w:r>
        <w:rPr>
          <w:noProof/>
          <w:spacing w:val="9"/>
          <w:position w:val="-6"/>
        </w:rPr>
        <w:drawing>
          <wp:inline distT="0" distB="0" distL="0" distR="0" wp14:anchorId="3A258CBE" wp14:editId="4D952D23">
            <wp:extent cx="213360" cy="1828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13360" cy="182879"/>
                    </a:xfrm>
                    <a:prstGeom prst="rect">
                      <a:avLst/>
                    </a:prstGeom>
                  </pic:spPr>
                </pic:pic>
              </a:graphicData>
            </a:graphic>
          </wp:inline>
        </w:drawing>
      </w:r>
      <w:r>
        <w:rPr>
          <w:rFonts w:ascii="Times New Roman"/>
          <w:b w:val="0"/>
          <w:spacing w:val="7"/>
        </w:rPr>
        <w:t xml:space="preserve"> </w:t>
      </w:r>
      <w:r>
        <w:t>Inheritance,</w:t>
      </w:r>
      <w:r>
        <w:rPr>
          <w:spacing w:val="2"/>
        </w:rPr>
        <w:t xml:space="preserve"> </w:t>
      </w:r>
      <w:r>
        <w:rPr>
          <w:noProof/>
          <w:spacing w:val="6"/>
          <w:position w:val="-5"/>
        </w:rPr>
        <w:drawing>
          <wp:inline distT="0" distB="0" distL="0" distR="0" wp14:anchorId="6EF188EE" wp14:editId="431EFDE9">
            <wp:extent cx="213360" cy="1828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13360" cy="182879"/>
                    </a:xfrm>
                    <a:prstGeom prst="rect">
                      <a:avLst/>
                    </a:prstGeom>
                  </pic:spPr>
                </pic:pic>
              </a:graphicData>
            </a:graphic>
          </wp:inline>
        </w:drawing>
      </w:r>
      <w:r>
        <w:rPr>
          <w:rFonts w:ascii="Times New Roman"/>
          <w:b w:val="0"/>
          <w:spacing w:val="13"/>
        </w:rPr>
        <w:t xml:space="preserve"> </w:t>
      </w:r>
      <w:r>
        <w:rPr>
          <w:spacing w:val="-2"/>
        </w:rPr>
        <w:t>Gift.</w:t>
      </w:r>
    </w:p>
    <w:p w14:paraId="38CFEED4" w14:textId="77777777" w:rsidR="002C2B10" w:rsidRDefault="002C2B10">
      <w:pPr>
        <w:pStyle w:val="BodyText"/>
        <w:spacing w:before="74"/>
        <w:rPr>
          <w:rFonts w:ascii="Arial"/>
          <w:b/>
        </w:rPr>
      </w:pPr>
    </w:p>
    <w:p w14:paraId="1C0A1FCC" w14:textId="77777777" w:rsidR="002C2B10" w:rsidRDefault="003467D7">
      <w:pPr>
        <w:pStyle w:val="BodyText"/>
        <w:tabs>
          <w:tab w:val="left" w:leader="dot" w:pos="5806"/>
        </w:tabs>
        <w:ind w:left="12"/>
        <w:jc w:val="both"/>
      </w:pPr>
      <w:r>
        <w:t>This</w:t>
      </w:r>
      <w:r>
        <w:rPr>
          <w:spacing w:val="7"/>
        </w:rPr>
        <w:t xml:space="preserve"> </w:t>
      </w:r>
      <w:r>
        <w:t>agreement</w:t>
      </w:r>
      <w:r>
        <w:rPr>
          <w:spacing w:val="7"/>
        </w:rPr>
        <w:t xml:space="preserve"> </w:t>
      </w:r>
      <w:r>
        <w:t>is</w:t>
      </w:r>
      <w:r>
        <w:rPr>
          <w:spacing w:val="7"/>
        </w:rPr>
        <w:t xml:space="preserve"> </w:t>
      </w:r>
      <w:r>
        <w:t>executed</w:t>
      </w:r>
      <w:r>
        <w:rPr>
          <w:spacing w:val="7"/>
        </w:rPr>
        <w:t xml:space="preserve"> </w:t>
      </w:r>
      <w:r>
        <w:t>on</w:t>
      </w:r>
      <w:r>
        <w:rPr>
          <w:spacing w:val="8"/>
        </w:rPr>
        <w:t xml:space="preserve"> </w:t>
      </w:r>
      <w:r>
        <w:rPr>
          <w:spacing w:val="-2"/>
        </w:rPr>
        <w:t>dated</w:t>
      </w:r>
      <w:r>
        <w:tab/>
        <w:t>between</w:t>
      </w:r>
      <w:r>
        <w:rPr>
          <w:spacing w:val="5"/>
        </w:rPr>
        <w:t xml:space="preserve"> </w:t>
      </w:r>
      <w:r>
        <w:t>the</w:t>
      </w:r>
      <w:r>
        <w:rPr>
          <w:spacing w:val="8"/>
        </w:rPr>
        <w:t xml:space="preserve"> </w:t>
      </w:r>
      <w:r>
        <w:t>parties</w:t>
      </w:r>
      <w:r>
        <w:rPr>
          <w:spacing w:val="8"/>
        </w:rPr>
        <w:t xml:space="preserve"> </w:t>
      </w:r>
      <w:r>
        <w:t>hereafter</w:t>
      </w:r>
      <w:r>
        <w:rPr>
          <w:spacing w:val="7"/>
        </w:rPr>
        <w:t xml:space="preserve"> </w:t>
      </w:r>
      <w:r>
        <w:t>referred</w:t>
      </w:r>
      <w:r>
        <w:rPr>
          <w:spacing w:val="8"/>
        </w:rPr>
        <w:t xml:space="preserve"> </w:t>
      </w:r>
      <w:r>
        <w:t>to</w:t>
      </w:r>
      <w:r>
        <w:rPr>
          <w:spacing w:val="8"/>
        </w:rPr>
        <w:t xml:space="preserve"> </w:t>
      </w:r>
      <w:r>
        <w:t>as</w:t>
      </w:r>
      <w:r>
        <w:rPr>
          <w:spacing w:val="8"/>
        </w:rPr>
        <w:t xml:space="preserve"> </w:t>
      </w:r>
      <w:r>
        <w:rPr>
          <w:spacing w:val="-5"/>
        </w:rPr>
        <w:t>the</w:t>
      </w:r>
    </w:p>
    <w:p w14:paraId="4B729459" w14:textId="77777777" w:rsidR="002C2B10" w:rsidRDefault="003467D7">
      <w:pPr>
        <w:spacing w:before="47"/>
        <w:ind w:left="12"/>
        <w:jc w:val="both"/>
      </w:pPr>
      <w:r>
        <w:t>‘</w:t>
      </w:r>
      <w:r>
        <w:rPr>
          <w:rFonts w:ascii="Arial" w:hAnsi="Arial"/>
          <w:i/>
        </w:rPr>
        <w:t>Transferor</w:t>
      </w:r>
      <w:r>
        <w:t>’</w:t>
      </w:r>
      <w:r>
        <w:rPr>
          <w:spacing w:val="-14"/>
        </w:rPr>
        <w:t xml:space="preserve"> </w:t>
      </w:r>
      <w:r>
        <w:t>and</w:t>
      </w:r>
      <w:r>
        <w:rPr>
          <w:spacing w:val="-5"/>
        </w:rPr>
        <w:t xml:space="preserve"> </w:t>
      </w:r>
      <w:r>
        <w:t>the</w:t>
      </w:r>
      <w:r>
        <w:rPr>
          <w:spacing w:val="-6"/>
        </w:rPr>
        <w:t xml:space="preserve"> </w:t>
      </w:r>
      <w:r>
        <w:t>‘</w:t>
      </w:r>
      <w:r>
        <w:rPr>
          <w:rFonts w:ascii="Arial" w:hAnsi="Arial"/>
          <w:i/>
        </w:rPr>
        <w:t>Transferee’</w:t>
      </w:r>
      <w:r>
        <w:t>.</w:t>
      </w:r>
      <w:r>
        <w:rPr>
          <w:spacing w:val="-9"/>
        </w:rPr>
        <w:t xml:space="preserve"> </w:t>
      </w:r>
      <w:r>
        <w:t>The</w:t>
      </w:r>
      <w:r>
        <w:rPr>
          <w:spacing w:val="-5"/>
        </w:rPr>
        <w:t xml:space="preserve"> </w:t>
      </w:r>
      <w:r>
        <w:t>details</w:t>
      </w:r>
      <w:r>
        <w:rPr>
          <w:spacing w:val="-5"/>
        </w:rPr>
        <w:t xml:space="preserve"> </w:t>
      </w:r>
      <w:r>
        <w:t>of</w:t>
      </w:r>
      <w:r>
        <w:rPr>
          <w:spacing w:val="-6"/>
        </w:rPr>
        <w:t xml:space="preserve"> </w:t>
      </w:r>
      <w:r>
        <w:t>the</w:t>
      </w:r>
      <w:r>
        <w:rPr>
          <w:spacing w:val="-5"/>
        </w:rPr>
        <w:t xml:space="preserve"> </w:t>
      </w:r>
      <w:r>
        <w:t>parties</w:t>
      </w:r>
      <w:r>
        <w:rPr>
          <w:spacing w:val="-5"/>
        </w:rPr>
        <w:t xml:space="preserve"> </w:t>
      </w:r>
      <w:r>
        <w:t>are</w:t>
      </w:r>
      <w:r>
        <w:rPr>
          <w:spacing w:val="-6"/>
        </w:rPr>
        <w:t xml:space="preserve"> </w:t>
      </w:r>
      <w:r>
        <w:t>as</w:t>
      </w:r>
      <w:r>
        <w:rPr>
          <w:spacing w:val="-5"/>
        </w:rPr>
        <w:t xml:space="preserve"> </w:t>
      </w:r>
      <w:r>
        <w:t>tabulated</w:t>
      </w:r>
      <w:r>
        <w:rPr>
          <w:spacing w:val="-5"/>
        </w:rPr>
        <w:t xml:space="preserve"> </w:t>
      </w:r>
      <w:r>
        <w:rPr>
          <w:spacing w:val="-2"/>
        </w:rPr>
        <w:t>below:</w:t>
      </w:r>
    </w:p>
    <w:p w14:paraId="05B1FFDD" w14:textId="77777777" w:rsidR="002C2B10" w:rsidRDefault="002C2B10">
      <w:pPr>
        <w:pStyle w:val="BodyText"/>
        <w:spacing w:before="103" w:after="1"/>
        <w:rPr>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5"/>
        <w:gridCol w:w="3508"/>
        <w:gridCol w:w="1172"/>
        <w:gridCol w:w="3958"/>
      </w:tblGrid>
      <w:tr w:rsidR="002C2B10" w14:paraId="4C2E4017" w14:textId="77777777" w:rsidTr="00B56529">
        <w:trPr>
          <w:trHeight w:val="410"/>
        </w:trPr>
        <w:tc>
          <w:tcPr>
            <w:tcW w:w="4933" w:type="dxa"/>
            <w:gridSpan w:val="2"/>
          </w:tcPr>
          <w:p w14:paraId="18B1797C" w14:textId="77777777" w:rsidR="002C2B10" w:rsidRDefault="003467D7">
            <w:pPr>
              <w:pStyle w:val="TableParagraph"/>
              <w:spacing w:before="90"/>
              <w:ind w:left="1489"/>
              <w:rPr>
                <w:b/>
                <w:sz w:val="20"/>
              </w:rPr>
            </w:pPr>
            <w:r>
              <w:rPr>
                <w:b/>
                <w:spacing w:val="-2"/>
                <w:sz w:val="20"/>
              </w:rPr>
              <w:t>Transferor</w:t>
            </w:r>
            <w:r>
              <w:rPr>
                <w:b/>
                <w:sz w:val="20"/>
              </w:rPr>
              <w:t xml:space="preserve"> </w:t>
            </w:r>
            <w:r>
              <w:rPr>
                <w:b/>
                <w:spacing w:val="-2"/>
                <w:sz w:val="20"/>
              </w:rPr>
              <w:t>Details</w:t>
            </w:r>
          </w:p>
        </w:tc>
        <w:tc>
          <w:tcPr>
            <w:tcW w:w="5130" w:type="dxa"/>
            <w:gridSpan w:val="2"/>
          </w:tcPr>
          <w:p w14:paraId="6B8E465D" w14:textId="77777777" w:rsidR="002C2B10" w:rsidRDefault="003467D7">
            <w:pPr>
              <w:pStyle w:val="TableParagraph"/>
              <w:spacing w:before="90"/>
              <w:ind w:left="1680"/>
              <w:rPr>
                <w:b/>
                <w:sz w:val="20"/>
              </w:rPr>
            </w:pPr>
            <w:r>
              <w:rPr>
                <w:b/>
                <w:spacing w:val="-2"/>
                <w:sz w:val="20"/>
              </w:rPr>
              <w:t>Transferee</w:t>
            </w:r>
            <w:r>
              <w:rPr>
                <w:b/>
                <w:sz w:val="20"/>
              </w:rPr>
              <w:t xml:space="preserve"> </w:t>
            </w:r>
            <w:r>
              <w:rPr>
                <w:b/>
                <w:spacing w:val="-2"/>
                <w:sz w:val="20"/>
              </w:rPr>
              <w:t>Details</w:t>
            </w:r>
          </w:p>
        </w:tc>
      </w:tr>
      <w:tr w:rsidR="002C2B10" w14:paraId="38E27C8F" w14:textId="77777777" w:rsidTr="00B56529">
        <w:trPr>
          <w:trHeight w:val="404"/>
        </w:trPr>
        <w:tc>
          <w:tcPr>
            <w:tcW w:w="1425" w:type="dxa"/>
          </w:tcPr>
          <w:p w14:paraId="255D982F" w14:textId="77777777" w:rsidR="002C2B10" w:rsidRDefault="003467D7">
            <w:pPr>
              <w:pStyle w:val="TableParagraph"/>
              <w:spacing w:before="87"/>
              <w:ind w:left="10"/>
              <w:jc w:val="center"/>
              <w:rPr>
                <w:b/>
                <w:sz w:val="20"/>
              </w:rPr>
            </w:pPr>
            <w:r>
              <w:rPr>
                <w:b/>
                <w:spacing w:val="-2"/>
                <w:sz w:val="20"/>
              </w:rPr>
              <w:t>Name:</w:t>
            </w:r>
          </w:p>
        </w:tc>
        <w:tc>
          <w:tcPr>
            <w:tcW w:w="3508" w:type="dxa"/>
          </w:tcPr>
          <w:p w14:paraId="12A41726" w14:textId="77777777" w:rsidR="002C2B10" w:rsidRDefault="002C2B10">
            <w:pPr>
              <w:pStyle w:val="TableParagraph"/>
              <w:rPr>
                <w:rFonts w:ascii="Times New Roman"/>
              </w:rPr>
            </w:pPr>
          </w:p>
        </w:tc>
        <w:tc>
          <w:tcPr>
            <w:tcW w:w="1172" w:type="dxa"/>
          </w:tcPr>
          <w:p w14:paraId="3C18B8A3" w14:textId="77777777" w:rsidR="002C2B10" w:rsidRDefault="003467D7">
            <w:pPr>
              <w:pStyle w:val="TableParagraph"/>
              <w:spacing w:before="87"/>
              <w:ind w:left="10"/>
              <w:jc w:val="center"/>
              <w:rPr>
                <w:b/>
                <w:sz w:val="20"/>
              </w:rPr>
            </w:pPr>
            <w:r>
              <w:rPr>
                <w:b/>
                <w:spacing w:val="-2"/>
                <w:sz w:val="20"/>
              </w:rPr>
              <w:t>Name:</w:t>
            </w:r>
          </w:p>
        </w:tc>
        <w:tc>
          <w:tcPr>
            <w:tcW w:w="3958" w:type="dxa"/>
          </w:tcPr>
          <w:p w14:paraId="1B702906" w14:textId="77777777" w:rsidR="002C2B10" w:rsidRDefault="002C2B10">
            <w:pPr>
              <w:pStyle w:val="TableParagraph"/>
              <w:rPr>
                <w:rFonts w:ascii="Times New Roman"/>
              </w:rPr>
            </w:pPr>
          </w:p>
        </w:tc>
      </w:tr>
      <w:tr w:rsidR="002C2B10" w14:paraId="2F0F4528" w14:textId="77777777" w:rsidTr="00B56529">
        <w:trPr>
          <w:trHeight w:val="398"/>
        </w:trPr>
        <w:tc>
          <w:tcPr>
            <w:tcW w:w="1425" w:type="dxa"/>
          </w:tcPr>
          <w:p w14:paraId="63D14853" w14:textId="77777777" w:rsidR="002C2B10" w:rsidRDefault="003467D7">
            <w:pPr>
              <w:pStyle w:val="TableParagraph"/>
              <w:spacing w:before="84"/>
              <w:ind w:left="10"/>
              <w:jc w:val="center"/>
              <w:rPr>
                <w:b/>
                <w:sz w:val="20"/>
              </w:rPr>
            </w:pPr>
            <w:r>
              <w:rPr>
                <w:b/>
                <w:sz w:val="20"/>
              </w:rPr>
              <w:t>CID</w:t>
            </w:r>
            <w:r>
              <w:rPr>
                <w:b/>
                <w:spacing w:val="-2"/>
                <w:sz w:val="20"/>
              </w:rPr>
              <w:t xml:space="preserve"> </w:t>
            </w:r>
            <w:r>
              <w:rPr>
                <w:b/>
                <w:spacing w:val="-5"/>
                <w:sz w:val="20"/>
              </w:rPr>
              <w:t>NO:</w:t>
            </w:r>
          </w:p>
        </w:tc>
        <w:tc>
          <w:tcPr>
            <w:tcW w:w="3508" w:type="dxa"/>
          </w:tcPr>
          <w:p w14:paraId="6ED071D7" w14:textId="77777777" w:rsidR="002C2B10" w:rsidRDefault="002C2B10">
            <w:pPr>
              <w:pStyle w:val="TableParagraph"/>
              <w:rPr>
                <w:rFonts w:ascii="Times New Roman"/>
              </w:rPr>
            </w:pPr>
          </w:p>
        </w:tc>
        <w:tc>
          <w:tcPr>
            <w:tcW w:w="1172" w:type="dxa"/>
          </w:tcPr>
          <w:p w14:paraId="4DAC2F34" w14:textId="77777777" w:rsidR="002C2B10" w:rsidRDefault="003467D7">
            <w:pPr>
              <w:pStyle w:val="TableParagraph"/>
              <w:spacing w:before="84"/>
              <w:ind w:left="10"/>
              <w:jc w:val="center"/>
              <w:rPr>
                <w:b/>
                <w:sz w:val="20"/>
              </w:rPr>
            </w:pPr>
            <w:r>
              <w:rPr>
                <w:b/>
                <w:sz w:val="20"/>
              </w:rPr>
              <w:t>CID</w:t>
            </w:r>
            <w:r>
              <w:rPr>
                <w:b/>
                <w:spacing w:val="-2"/>
                <w:sz w:val="20"/>
              </w:rPr>
              <w:t xml:space="preserve"> </w:t>
            </w:r>
            <w:r>
              <w:rPr>
                <w:b/>
                <w:spacing w:val="-5"/>
                <w:sz w:val="20"/>
              </w:rPr>
              <w:t>NO:</w:t>
            </w:r>
          </w:p>
        </w:tc>
        <w:tc>
          <w:tcPr>
            <w:tcW w:w="3958" w:type="dxa"/>
          </w:tcPr>
          <w:p w14:paraId="619BBF85" w14:textId="77777777" w:rsidR="002C2B10" w:rsidRDefault="002C2B10">
            <w:pPr>
              <w:pStyle w:val="TableParagraph"/>
              <w:rPr>
                <w:rFonts w:ascii="Times New Roman"/>
              </w:rPr>
            </w:pPr>
          </w:p>
        </w:tc>
      </w:tr>
      <w:tr w:rsidR="002C2B10" w14:paraId="31E7D971" w14:textId="77777777" w:rsidTr="00B56529">
        <w:trPr>
          <w:trHeight w:val="402"/>
        </w:trPr>
        <w:tc>
          <w:tcPr>
            <w:tcW w:w="1425" w:type="dxa"/>
          </w:tcPr>
          <w:p w14:paraId="77DCE253" w14:textId="77777777" w:rsidR="002C2B10" w:rsidRDefault="003467D7">
            <w:pPr>
              <w:pStyle w:val="TableParagraph"/>
              <w:spacing w:before="86"/>
              <w:ind w:left="10"/>
              <w:jc w:val="center"/>
              <w:rPr>
                <w:b/>
                <w:sz w:val="20"/>
              </w:rPr>
            </w:pPr>
            <w:r>
              <w:rPr>
                <w:b/>
                <w:spacing w:val="-2"/>
                <w:sz w:val="20"/>
              </w:rPr>
              <w:t>Dzongkhag:</w:t>
            </w:r>
          </w:p>
        </w:tc>
        <w:tc>
          <w:tcPr>
            <w:tcW w:w="3508" w:type="dxa"/>
          </w:tcPr>
          <w:p w14:paraId="6FE37F56" w14:textId="77777777" w:rsidR="002C2B10" w:rsidRDefault="002C2B10">
            <w:pPr>
              <w:pStyle w:val="TableParagraph"/>
              <w:rPr>
                <w:rFonts w:ascii="Times New Roman"/>
              </w:rPr>
            </w:pPr>
          </w:p>
        </w:tc>
        <w:tc>
          <w:tcPr>
            <w:tcW w:w="1172" w:type="dxa"/>
          </w:tcPr>
          <w:p w14:paraId="059909BF" w14:textId="77777777" w:rsidR="002C2B10" w:rsidRDefault="003467D7">
            <w:pPr>
              <w:pStyle w:val="TableParagraph"/>
              <w:spacing w:before="86"/>
              <w:ind w:left="10"/>
              <w:jc w:val="center"/>
              <w:rPr>
                <w:b/>
                <w:sz w:val="20"/>
              </w:rPr>
            </w:pPr>
            <w:r>
              <w:rPr>
                <w:b/>
                <w:spacing w:val="-2"/>
                <w:sz w:val="20"/>
              </w:rPr>
              <w:t>Dzongkhag:</w:t>
            </w:r>
          </w:p>
        </w:tc>
        <w:tc>
          <w:tcPr>
            <w:tcW w:w="3958" w:type="dxa"/>
          </w:tcPr>
          <w:p w14:paraId="5B178F78" w14:textId="77777777" w:rsidR="002C2B10" w:rsidRDefault="002C2B10">
            <w:pPr>
              <w:pStyle w:val="TableParagraph"/>
              <w:rPr>
                <w:rFonts w:ascii="Times New Roman"/>
              </w:rPr>
            </w:pPr>
          </w:p>
        </w:tc>
      </w:tr>
      <w:tr w:rsidR="002C2B10" w14:paraId="65415B87" w14:textId="77777777" w:rsidTr="00B56529">
        <w:trPr>
          <w:trHeight w:val="428"/>
        </w:trPr>
        <w:tc>
          <w:tcPr>
            <w:tcW w:w="1425" w:type="dxa"/>
          </w:tcPr>
          <w:p w14:paraId="268D9EA4" w14:textId="77777777" w:rsidR="002C2B10" w:rsidRDefault="003467D7">
            <w:pPr>
              <w:pStyle w:val="TableParagraph"/>
              <w:spacing w:before="100"/>
              <w:ind w:left="10"/>
              <w:jc w:val="center"/>
              <w:rPr>
                <w:b/>
                <w:sz w:val="20"/>
              </w:rPr>
            </w:pPr>
            <w:r>
              <w:rPr>
                <w:b/>
                <w:spacing w:val="-2"/>
                <w:sz w:val="20"/>
              </w:rPr>
              <w:t>Gewog:</w:t>
            </w:r>
          </w:p>
        </w:tc>
        <w:tc>
          <w:tcPr>
            <w:tcW w:w="3508" w:type="dxa"/>
          </w:tcPr>
          <w:p w14:paraId="220BC435" w14:textId="77777777" w:rsidR="002C2B10" w:rsidRDefault="002C2B10">
            <w:pPr>
              <w:pStyle w:val="TableParagraph"/>
              <w:rPr>
                <w:rFonts w:ascii="Times New Roman"/>
              </w:rPr>
            </w:pPr>
          </w:p>
        </w:tc>
        <w:tc>
          <w:tcPr>
            <w:tcW w:w="1172" w:type="dxa"/>
          </w:tcPr>
          <w:p w14:paraId="3872FBCC" w14:textId="77777777" w:rsidR="002C2B10" w:rsidRDefault="003467D7">
            <w:pPr>
              <w:pStyle w:val="TableParagraph"/>
              <w:spacing w:before="100"/>
              <w:ind w:left="10"/>
              <w:jc w:val="center"/>
              <w:rPr>
                <w:b/>
                <w:sz w:val="20"/>
              </w:rPr>
            </w:pPr>
            <w:r>
              <w:rPr>
                <w:b/>
                <w:spacing w:val="-2"/>
                <w:sz w:val="20"/>
              </w:rPr>
              <w:t>Gewog:</w:t>
            </w:r>
          </w:p>
        </w:tc>
        <w:tc>
          <w:tcPr>
            <w:tcW w:w="3958" w:type="dxa"/>
          </w:tcPr>
          <w:p w14:paraId="2E329315" w14:textId="77777777" w:rsidR="002C2B10" w:rsidRDefault="002C2B10">
            <w:pPr>
              <w:pStyle w:val="TableParagraph"/>
              <w:rPr>
                <w:rFonts w:ascii="Times New Roman"/>
              </w:rPr>
            </w:pPr>
          </w:p>
        </w:tc>
      </w:tr>
      <w:tr w:rsidR="002C2B10" w14:paraId="7565C9C1" w14:textId="77777777" w:rsidTr="00B56529">
        <w:trPr>
          <w:trHeight w:val="290"/>
        </w:trPr>
        <w:tc>
          <w:tcPr>
            <w:tcW w:w="1425" w:type="dxa"/>
          </w:tcPr>
          <w:p w14:paraId="17612E26" w14:textId="77777777" w:rsidR="002C2B10" w:rsidRDefault="003467D7">
            <w:pPr>
              <w:pStyle w:val="TableParagraph"/>
              <w:spacing w:before="30"/>
              <w:ind w:left="10"/>
              <w:jc w:val="center"/>
              <w:rPr>
                <w:b/>
                <w:sz w:val="20"/>
              </w:rPr>
            </w:pPr>
            <w:r>
              <w:rPr>
                <w:b/>
                <w:spacing w:val="-2"/>
                <w:sz w:val="20"/>
              </w:rPr>
              <w:t>Village:</w:t>
            </w:r>
          </w:p>
        </w:tc>
        <w:tc>
          <w:tcPr>
            <w:tcW w:w="3508" w:type="dxa"/>
          </w:tcPr>
          <w:p w14:paraId="0634350F" w14:textId="77777777" w:rsidR="002C2B10" w:rsidRDefault="002C2B10">
            <w:pPr>
              <w:pStyle w:val="TableParagraph"/>
              <w:rPr>
                <w:rFonts w:ascii="Times New Roman"/>
                <w:sz w:val="20"/>
              </w:rPr>
            </w:pPr>
          </w:p>
        </w:tc>
        <w:tc>
          <w:tcPr>
            <w:tcW w:w="1172" w:type="dxa"/>
          </w:tcPr>
          <w:p w14:paraId="1BE43E58" w14:textId="77777777" w:rsidR="002C2B10" w:rsidRDefault="003467D7">
            <w:pPr>
              <w:pStyle w:val="TableParagraph"/>
              <w:spacing w:before="30"/>
              <w:ind w:left="10"/>
              <w:jc w:val="center"/>
              <w:rPr>
                <w:b/>
                <w:sz w:val="20"/>
              </w:rPr>
            </w:pPr>
            <w:r>
              <w:rPr>
                <w:b/>
                <w:spacing w:val="-2"/>
                <w:sz w:val="20"/>
              </w:rPr>
              <w:t>Village:</w:t>
            </w:r>
          </w:p>
        </w:tc>
        <w:tc>
          <w:tcPr>
            <w:tcW w:w="3958" w:type="dxa"/>
          </w:tcPr>
          <w:p w14:paraId="1E386ACC" w14:textId="77777777" w:rsidR="002C2B10" w:rsidRDefault="002C2B10">
            <w:pPr>
              <w:pStyle w:val="TableParagraph"/>
              <w:rPr>
                <w:rFonts w:ascii="Times New Roman"/>
                <w:sz w:val="20"/>
              </w:rPr>
            </w:pPr>
          </w:p>
        </w:tc>
      </w:tr>
      <w:tr w:rsidR="002C2B10" w14:paraId="4003871A" w14:textId="77777777" w:rsidTr="00B56529">
        <w:trPr>
          <w:trHeight w:val="400"/>
        </w:trPr>
        <w:tc>
          <w:tcPr>
            <w:tcW w:w="1425" w:type="dxa"/>
          </w:tcPr>
          <w:p w14:paraId="5CF9F36A" w14:textId="77777777" w:rsidR="002C2B10" w:rsidRDefault="003467D7">
            <w:pPr>
              <w:pStyle w:val="TableParagraph"/>
              <w:spacing w:before="85"/>
              <w:ind w:left="10"/>
              <w:jc w:val="center"/>
              <w:rPr>
                <w:b/>
                <w:sz w:val="20"/>
              </w:rPr>
            </w:pPr>
            <w:r>
              <w:rPr>
                <w:b/>
                <w:sz w:val="20"/>
              </w:rPr>
              <w:t xml:space="preserve">Contact </w:t>
            </w:r>
            <w:r>
              <w:rPr>
                <w:b/>
                <w:spacing w:val="-5"/>
                <w:sz w:val="20"/>
              </w:rPr>
              <w:t>No:</w:t>
            </w:r>
          </w:p>
        </w:tc>
        <w:tc>
          <w:tcPr>
            <w:tcW w:w="3508" w:type="dxa"/>
          </w:tcPr>
          <w:p w14:paraId="7BFBFE8C" w14:textId="77777777" w:rsidR="002C2B10" w:rsidRDefault="002C2B10">
            <w:pPr>
              <w:pStyle w:val="TableParagraph"/>
              <w:rPr>
                <w:rFonts w:ascii="Times New Roman"/>
              </w:rPr>
            </w:pPr>
          </w:p>
        </w:tc>
        <w:tc>
          <w:tcPr>
            <w:tcW w:w="1172" w:type="dxa"/>
          </w:tcPr>
          <w:p w14:paraId="0D614749" w14:textId="77777777" w:rsidR="002C2B10" w:rsidRDefault="003467D7">
            <w:pPr>
              <w:pStyle w:val="TableParagraph"/>
              <w:spacing w:before="85"/>
              <w:ind w:left="10"/>
              <w:jc w:val="center"/>
              <w:rPr>
                <w:b/>
                <w:sz w:val="20"/>
              </w:rPr>
            </w:pPr>
            <w:r>
              <w:rPr>
                <w:b/>
                <w:sz w:val="20"/>
              </w:rPr>
              <w:t xml:space="preserve">Contact </w:t>
            </w:r>
            <w:r>
              <w:rPr>
                <w:b/>
                <w:spacing w:val="-5"/>
                <w:sz w:val="20"/>
              </w:rPr>
              <w:t>No:</w:t>
            </w:r>
          </w:p>
        </w:tc>
        <w:tc>
          <w:tcPr>
            <w:tcW w:w="3958" w:type="dxa"/>
          </w:tcPr>
          <w:p w14:paraId="67F869E6" w14:textId="77777777" w:rsidR="002C2B10" w:rsidRDefault="002C2B10">
            <w:pPr>
              <w:pStyle w:val="TableParagraph"/>
              <w:rPr>
                <w:rFonts w:ascii="Times New Roman"/>
              </w:rPr>
            </w:pPr>
          </w:p>
        </w:tc>
      </w:tr>
    </w:tbl>
    <w:p w14:paraId="6262D586" w14:textId="77777777" w:rsidR="002C2B10" w:rsidRDefault="002C2B10">
      <w:pPr>
        <w:pStyle w:val="BodyText"/>
        <w:spacing w:before="63"/>
      </w:pPr>
    </w:p>
    <w:p w14:paraId="04A650CC" w14:textId="77777777" w:rsidR="002C2B10" w:rsidRDefault="003467D7">
      <w:pPr>
        <w:pStyle w:val="Heading1"/>
        <w:spacing w:after="34"/>
      </w:pPr>
      <w:r>
        <w:t>Details</w:t>
      </w:r>
      <w:r>
        <w:rPr>
          <w:spacing w:val="-2"/>
        </w:rPr>
        <w:t xml:space="preserve"> </w:t>
      </w:r>
      <w:r>
        <w:t>of</w:t>
      </w:r>
      <w:r>
        <w:rPr>
          <w:spacing w:val="-1"/>
        </w:rPr>
        <w:t xml:space="preserve"> </w:t>
      </w:r>
      <w:r>
        <w:t>the</w:t>
      </w:r>
      <w:r>
        <w:rPr>
          <w:spacing w:val="-2"/>
        </w:rPr>
        <w:t xml:space="preserve"> </w:t>
      </w:r>
      <w:r>
        <w:t>Land</w:t>
      </w:r>
      <w:r>
        <w:rPr>
          <w:spacing w:val="-1"/>
        </w:rPr>
        <w:t xml:space="preserve"> </w:t>
      </w:r>
      <w:r>
        <w:t>to</w:t>
      </w:r>
      <w:r>
        <w:rPr>
          <w:spacing w:val="-2"/>
        </w:rPr>
        <w:t xml:space="preserve"> </w:t>
      </w:r>
      <w:r>
        <w:t>be</w:t>
      </w:r>
      <w:r>
        <w:rPr>
          <w:spacing w:val="-1"/>
        </w:rPr>
        <w:t xml:space="preserve"> </w:t>
      </w:r>
      <w:r>
        <w:rPr>
          <w:spacing w:val="-2"/>
        </w:rPr>
        <w:t>transacted:</w:t>
      </w:r>
    </w:p>
    <w:tbl>
      <w:tblPr>
        <w:tblW w:w="10153"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3"/>
        <w:gridCol w:w="1260"/>
        <w:gridCol w:w="1170"/>
        <w:gridCol w:w="1440"/>
        <w:gridCol w:w="1350"/>
        <w:gridCol w:w="1440"/>
        <w:gridCol w:w="1800"/>
      </w:tblGrid>
      <w:tr w:rsidR="007717F8" w14:paraId="2C581421" w14:textId="77777777" w:rsidTr="007717F8">
        <w:trPr>
          <w:trHeight w:val="1208"/>
        </w:trPr>
        <w:tc>
          <w:tcPr>
            <w:tcW w:w="1693" w:type="dxa"/>
          </w:tcPr>
          <w:p w14:paraId="7B7650C9" w14:textId="77777777" w:rsidR="007717F8" w:rsidRDefault="007717F8" w:rsidP="001A73AD">
            <w:pPr>
              <w:pStyle w:val="TableParagraph"/>
              <w:spacing w:before="129" w:line="249" w:lineRule="auto"/>
              <w:ind w:left="264" w:right="252" w:hanging="1"/>
              <w:jc w:val="center"/>
              <w:rPr>
                <w:b/>
                <w:sz w:val="20"/>
              </w:rPr>
            </w:pPr>
            <w:r>
              <w:rPr>
                <w:b/>
                <w:spacing w:val="-2"/>
                <w:sz w:val="20"/>
              </w:rPr>
              <w:t xml:space="preserve">Specify </w:t>
            </w:r>
            <w:r>
              <w:rPr>
                <w:b/>
                <w:sz w:val="20"/>
              </w:rPr>
              <w:t>Thromde</w:t>
            </w:r>
            <w:r>
              <w:rPr>
                <w:b/>
                <w:spacing w:val="-14"/>
                <w:sz w:val="20"/>
              </w:rPr>
              <w:t xml:space="preserve"> </w:t>
            </w:r>
            <w:r>
              <w:rPr>
                <w:b/>
                <w:sz w:val="20"/>
              </w:rPr>
              <w:t xml:space="preserve">or </w:t>
            </w:r>
            <w:r>
              <w:rPr>
                <w:b/>
                <w:spacing w:val="-2"/>
                <w:sz w:val="20"/>
              </w:rPr>
              <w:t xml:space="preserve">Dzongkhag </w:t>
            </w:r>
            <w:proofErr w:type="spellStart"/>
            <w:r>
              <w:rPr>
                <w:b/>
                <w:spacing w:val="-2"/>
                <w:sz w:val="20"/>
              </w:rPr>
              <w:t>Throm</w:t>
            </w:r>
            <w:proofErr w:type="spellEnd"/>
          </w:p>
        </w:tc>
        <w:tc>
          <w:tcPr>
            <w:tcW w:w="1260" w:type="dxa"/>
          </w:tcPr>
          <w:p w14:paraId="05063572" w14:textId="77777777" w:rsidR="007717F8" w:rsidRDefault="007717F8">
            <w:pPr>
              <w:pStyle w:val="TableParagraph"/>
              <w:rPr>
                <w:b/>
                <w:sz w:val="20"/>
              </w:rPr>
            </w:pPr>
          </w:p>
          <w:p w14:paraId="5A3D04CB" w14:textId="77777777" w:rsidR="007717F8" w:rsidRDefault="007717F8">
            <w:pPr>
              <w:pStyle w:val="TableParagraph"/>
              <w:spacing w:before="29"/>
              <w:rPr>
                <w:b/>
                <w:sz w:val="20"/>
              </w:rPr>
            </w:pPr>
          </w:p>
          <w:p w14:paraId="71EDCA4B" w14:textId="77777777" w:rsidR="007717F8" w:rsidRDefault="007717F8">
            <w:pPr>
              <w:pStyle w:val="TableParagraph"/>
              <w:ind w:left="84"/>
              <w:rPr>
                <w:b/>
                <w:sz w:val="20"/>
              </w:rPr>
            </w:pPr>
            <w:r>
              <w:rPr>
                <w:b/>
                <w:sz w:val="20"/>
              </w:rPr>
              <w:t>Thram</w:t>
            </w:r>
            <w:r>
              <w:rPr>
                <w:b/>
                <w:spacing w:val="-4"/>
                <w:sz w:val="20"/>
              </w:rPr>
              <w:t xml:space="preserve"> </w:t>
            </w:r>
            <w:r>
              <w:rPr>
                <w:b/>
                <w:spacing w:val="-5"/>
                <w:sz w:val="20"/>
              </w:rPr>
              <w:t>No</w:t>
            </w:r>
          </w:p>
        </w:tc>
        <w:tc>
          <w:tcPr>
            <w:tcW w:w="1170" w:type="dxa"/>
          </w:tcPr>
          <w:p w14:paraId="4A768453" w14:textId="77777777" w:rsidR="007717F8" w:rsidRDefault="007717F8">
            <w:pPr>
              <w:pStyle w:val="TableParagraph"/>
              <w:rPr>
                <w:b/>
                <w:sz w:val="20"/>
              </w:rPr>
            </w:pPr>
          </w:p>
          <w:p w14:paraId="3FBF3F57" w14:textId="77777777" w:rsidR="007717F8" w:rsidRDefault="007717F8">
            <w:pPr>
              <w:pStyle w:val="TableParagraph"/>
              <w:spacing w:before="29"/>
              <w:rPr>
                <w:b/>
                <w:sz w:val="20"/>
              </w:rPr>
            </w:pPr>
          </w:p>
          <w:p w14:paraId="26EDC89F" w14:textId="77777777" w:rsidR="007717F8" w:rsidRDefault="007717F8">
            <w:pPr>
              <w:pStyle w:val="TableParagraph"/>
              <w:ind w:left="262"/>
              <w:rPr>
                <w:b/>
                <w:sz w:val="20"/>
              </w:rPr>
            </w:pPr>
            <w:r>
              <w:rPr>
                <w:b/>
                <w:sz w:val="20"/>
              </w:rPr>
              <w:t xml:space="preserve">Plot </w:t>
            </w:r>
            <w:r>
              <w:rPr>
                <w:b/>
                <w:spacing w:val="-5"/>
                <w:sz w:val="20"/>
              </w:rPr>
              <w:t>ID</w:t>
            </w:r>
          </w:p>
        </w:tc>
        <w:tc>
          <w:tcPr>
            <w:tcW w:w="1440" w:type="dxa"/>
          </w:tcPr>
          <w:p w14:paraId="0311BC77" w14:textId="77777777" w:rsidR="007717F8" w:rsidRDefault="007717F8" w:rsidP="007717F8">
            <w:pPr>
              <w:pStyle w:val="TableParagraph"/>
              <w:spacing w:before="139"/>
              <w:jc w:val="center"/>
              <w:rPr>
                <w:b/>
                <w:sz w:val="20"/>
              </w:rPr>
            </w:pPr>
          </w:p>
          <w:p w14:paraId="263E821F" w14:textId="4AE66085" w:rsidR="007717F8" w:rsidRDefault="007717F8" w:rsidP="007717F8">
            <w:pPr>
              <w:pStyle w:val="TableParagraph"/>
              <w:spacing w:before="139"/>
              <w:jc w:val="center"/>
              <w:rPr>
                <w:b/>
                <w:sz w:val="20"/>
              </w:rPr>
            </w:pPr>
            <w:r>
              <w:rPr>
                <w:b/>
                <w:sz w:val="20"/>
              </w:rPr>
              <w:t>Precinct</w:t>
            </w:r>
          </w:p>
        </w:tc>
        <w:tc>
          <w:tcPr>
            <w:tcW w:w="1350" w:type="dxa"/>
          </w:tcPr>
          <w:p w14:paraId="0AC39579" w14:textId="476C712C" w:rsidR="007717F8" w:rsidRDefault="007717F8">
            <w:pPr>
              <w:pStyle w:val="TableParagraph"/>
              <w:spacing w:before="139"/>
              <w:rPr>
                <w:b/>
                <w:sz w:val="20"/>
              </w:rPr>
            </w:pPr>
          </w:p>
          <w:p w14:paraId="0C49F8D5" w14:textId="77777777" w:rsidR="007717F8" w:rsidRDefault="007717F8" w:rsidP="001A73AD">
            <w:pPr>
              <w:pStyle w:val="TableParagraph"/>
              <w:spacing w:line="249" w:lineRule="auto"/>
              <w:ind w:left="374" w:right="232" w:hanging="130"/>
              <w:jc w:val="center"/>
              <w:rPr>
                <w:b/>
                <w:sz w:val="20"/>
              </w:rPr>
            </w:pPr>
            <w:r>
              <w:rPr>
                <w:b/>
                <w:spacing w:val="-2"/>
                <w:sz w:val="20"/>
              </w:rPr>
              <w:t>Net</w:t>
            </w:r>
            <w:r>
              <w:rPr>
                <w:b/>
                <w:spacing w:val="-12"/>
                <w:sz w:val="20"/>
              </w:rPr>
              <w:t xml:space="preserve"> </w:t>
            </w:r>
            <w:r>
              <w:rPr>
                <w:b/>
                <w:spacing w:val="-2"/>
                <w:sz w:val="20"/>
              </w:rPr>
              <w:t>Area (</w:t>
            </w:r>
            <w:proofErr w:type="spellStart"/>
            <w:proofErr w:type="gramStart"/>
            <w:r>
              <w:rPr>
                <w:b/>
                <w:spacing w:val="-2"/>
                <w:sz w:val="20"/>
              </w:rPr>
              <w:t>sq.ft</w:t>
            </w:r>
            <w:proofErr w:type="spellEnd"/>
            <w:proofErr w:type="gramEnd"/>
            <w:r>
              <w:rPr>
                <w:b/>
                <w:spacing w:val="-2"/>
                <w:sz w:val="20"/>
              </w:rPr>
              <w:t>)</w:t>
            </w:r>
          </w:p>
        </w:tc>
        <w:tc>
          <w:tcPr>
            <w:tcW w:w="1440" w:type="dxa"/>
          </w:tcPr>
          <w:p w14:paraId="0CDBCDDC" w14:textId="77777777" w:rsidR="007717F8" w:rsidRDefault="007717F8">
            <w:pPr>
              <w:pStyle w:val="TableParagraph"/>
              <w:spacing w:before="139"/>
              <w:rPr>
                <w:b/>
                <w:sz w:val="20"/>
              </w:rPr>
            </w:pPr>
          </w:p>
          <w:p w14:paraId="67753986" w14:textId="77777777" w:rsidR="007717F8" w:rsidRDefault="007717F8" w:rsidP="001A73AD">
            <w:pPr>
              <w:pStyle w:val="TableParagraph"/>
              <w:spacing w:line="249" w:lineRule="auto"/>
              <w:ind w:left="108" w:right="95"/>
              <w:jc w:val="center"/>
              <w:rPr>
                <w:b/>
                <w:sz w:val="20"/>
              </w:rPr>
            </w:pPr>
            <w:r>
              <w:rPr>
                <w:b/>
                <w:sz w:val="20"/>
              </w:rPr>
              <w:t xml:space="preserve">Area to be </w:t>
            </w:r>
            <w:r>
              <w:rPr>
                <w:b/>
                <w:spacing w:val="-2"/>
                <w:sz w:val="20"/>
              </w:rPr>
              <w:t>Transacted</w:t>
            </w:r>
            <w:r>
              <w:rPr>
                <w:b/>
                <w:spacing w:val="-12"/>
                <w:sz w:val="20"/>
              </w:rPr>
              <w:t xml:space="preserve"> </w:t>
            </w:r>
            <w:r>
              <w:rPr>
                <w:b/>
                <w:spacing w:val="-2"/>
                <w:sz w:val="20"/>
              </w:rPr>
              <w:t>(</w:t>
            </w:r>
            <w:proofErr w:type="spellStart"/>
            <w:proofErr w:type="gramStart"/>
            <w:r>
              <w:rPr>
                <w:b/>
                <w:spacing w:val="-2"/>
                <w:sz w:val="20"/>
              </w:rPr>
              <w:t>sq.ft</w:t>
            </w:r>
            <w:proofErr w:type="spellEnd"/>
            <w:proofErr w:type="gramEnd"/>
            <w:r>
              <w:rPr>
                <w:b/>
                <w:spacing w:val="-2"/>
                <w:sz w:val="20"/>
              </w:rPr>
              <w:t>)</w:t>
            </w:r>
          </w:p>
        </w:tc>
        <w:tc>
          <w:tcPr>
            <w:tcW w:w="1800" w:type="dxa"/>
          </w:tcPr>
          <w:p w14:paraId="172CCA42" w14:textId="77777777" w:rsidR="007717F8" w:rsidRDefault="007717F8" w:rsidP="001A73AD">
            <w:pPr>
              <w:pStyle w:val="TableParagraph"/>
              <w:spacing w:before="129" w:line="249" w:lineRule="auto"/>
              <w:ind w:left="198" w:right="186"/>
              <w:jc w:val="center"/>
              <w:rPr>
                <w:b/>
                <w:sz w:val="20"/>
              </w:rPr>
            </w:pPr>
            <w:r>
              <w:rPr>
                <w:b/>
                <w:sz w:val="20"/>
              </w:rPr>
              <w:t>Cost of Land/Property</w:t>
            </w:r>
            <w:r>
              <w:rPr>
                <w:b/>
                <w:spacing w:val="-14"/>
                <w:sz w:val="20"/>
              </w:rPr>
              <w:t xml:space="preserve"> </w:t>
            </w:r>
            <w:r>
              <w:rPr>
                <w:b/>
                <w:sz w:val="20"/>
              </w:rPr>
              <w:t>in Ngultrum, if any</w:t>
            </w:r>
          </w:p>
        </w:tc>
      </w:tr>
      <w:tr w:rsidR="007717F8" w14:paraId="325C1668" w14:textId="77777777" w:rsidTr="007717F8">
        <w:trPr>
          <w:trHeight w:val="1330"/>
        </w:trPr>
        <w:tc>
          <w:tcPr>
            <w:tcW w:w="1693" w:type="dxa"/>
          </w:tcPr>
          <w:p w14:paraId="4A08FAC6" w14:textId="77777777" w:rsidR="007717F8" w:rsidRDefault="007717F8">
            <w:pPr>
              <w:pStyle w:val="TableParagraph"/>
              <w:rPr>
                <w:rFonts w:ascii="Times New Roman"/>
              </w:rPr>
            </w:pPr>
          </w:p>
        </w:tc>
        <w:tc>
          <w:tcPr>
            <w:tcW w:w="1260" w:type="dxa"/>
          </w:tcPr>
          <w:p w14:paraId="55894E07" w14:textId="77777777" w:rsidR="007717F8" w:rsidRDefault="007717F8">
            <w:pPr>
              <w:pStyle w:val="TableParagraph"/>
              <w:rPr>
                <w:rFonts w:ascii="Times New Roman"/>
              </w:rPr>
            </w:pPr>
          </w:p>
        </w:tc>
        <w:tc>
          <w:tcPr>
            <w:tcW w:w="1170" w:type="dxa"/>
          </w:tcPr>
          <w:p w14:paraId="0F83430E" w14:textId="77777777" w:rsidR="007717F8" w:rsidRDefault="007717F8">
            <w:pPr>
              <w:pStyle w:val="TableParagraph"/>
              <w:rPr>
                <w:rFonts w:ascii="Times New Roman"/>
              </w:rPr>
            </w:pPr>
          </w:p>
        </w:tc>
        <w:tc>
          <w:tcPr>
            <w:tcW w:w="1440" w:type="dxa"/>
          </w:tcPr>
          <w:p w14:paraId="330F1ABB" w14:textId="77777777" w:rsidR="007717F8" w:rsidRDefault="007717F8">
            <w:pPr>
              <w:pStyle w:val="TableParagraph"/>
              <w:rPr>
                <w:rFonts w:ascii="Times New Roman"/>
              </w:rPr>
            </w:pPr>
          </w:p>
        </w:tc>
        <w:tc>
          <w:tcPr>
            <w:tcW w:w="1350" w:type="dxa"/>
          </w:tcPr>
          <w:p w14:paraId="350C2017" w14:textId="4712B0A2" w:rsidR="007717F8" w:rsidRDefault="007717F8">
            <w:pPr>
              <w:pStyle w:val="TableParagraph"/>
              <w:rPr>
                <w:rFonts w:ascii="Times New Roman"/>
              </w:rPr>
            </w:pPr>
          </w:p>
        </w:tc>
        <w:tc>
          <w:tcPr>
            <w:tcW w:w="1440" w:type="dxa"/>
          </w:tcPr>
          <w:p w14:paraId="2D37DB90" w14:textId="77777777" w:rsidR="007717F8" w:rsidRDefault="007717F8">
            <w:pPr>
              <w:pStyle w:val="TableParagraph"/>
              <w:rPr>
                <w:rFonts w:ascii="Times New Roman"/>
              </w:rPr>
            </w:pPr>
          </w:p>
        </w:tc>
        <w:tc>
          <w:tcPr>
            <w:tcW w:w="1800" w:type="dxa"/>
          </w:tcPr>
          <w:p w14:paraId="52EEE88C" w14:textId="77777777" w:rsidR="007717F8" w:rsidRDefault="007717F8">
            <w:pPr>
              <w:pStyle w:val="TableParagraph"/>
              <w:rPr>
                <w:rFonts w:ascii="Times New Roman"/>
              </w:rPr>
            </w:pPr>
            <w:bookmarkStart w:id="0" w:name="_GoBack"/>
            <w:bookmarkEnd w:id="0"/>
          </w:p>
        </w:tc>
      </w:tr>
    </w:tbl>
    <w:p w14:paraId="11D45B91" w14:textId="77777777" w:rsidR="002C2B10" w:rsidRDefault="002C2B10">
      <w:pPr>
        <w:pStyle w:val="BodyText"/>
        <w:spacing w:before="61"/>
        <w:rPr>
          <w:rFonts w:ascii="Arial"/>
          <w:b/>
        </w:rPr>
      </w:pPr>
    </w:p>
    <w:p w14:paraId="1AC97D9B" w14:textId="77777777" w:rsidR="002C2B10" w:rsidRDefault="003467D7">
      <w:pPr>
        <w:ind w:left="12"/>
      </w:pPr>
      <w:r>
        <w:rPr>
          <w:rFonts w:ascii="Arial" w:hAnsi="Arial"/>
          <w:b/>
        </w:rPr>
        <w:t>Ownership</w:t>
      </w:r>
      <w:r>
        <w:rPr>
          <w:rFonts w:ascii="Arial" w:hAnsi="Arial"/>
          <w:b/>
          <w:spacing w:val="-1"/>
        </w:rPr>
        <w:t xml:space="preserve"> </w:t>
      </w:r>
      <w:r>
        <w:rPr>
          <w:rFonts w:ascii="Arial" w:hAnsi="Arial"/>
          <w:b/>
        </w:rPr>
        <w:t>type</w:t>
      </w:r>
      <w:r>
        <w:rPr>
          <w:rFonts w:ascii="Arial" w:hAnsi="Arial"/>
          <w:b/>
          <w:spacing w:val="-1"/>
        </w:rPr>
        <w:t xml:space="preserve"> </w:t>
      </w:r>
      <w:r>
        <w:rPr>
          <w:rFonts w:ascii="Arial" w:hAnsi="Arial"/>
          <w:b/>
        </w:rPr>
        <w:t>to be</w:t>
      </w:r>
      <w:r>
        <w:rPr>
          <w:rFonts w:ascii="Arial" w:hAnsi="Arial"/>
          <w:b/>
          <w:spacing w:val="-1"/>
        </w:rPr>
        <w:t xml:space="preserve"> </w:t>
      </w:r>
      <w:r>
        <w:rPr>
          <w:rFonts w:ascii="Arial" w:hAnsi="Arial"/>
          <w:b/>
        </w:rPr>
        <w:t>registered</w:t>
      </w:r>
      <w:r>
        <w:rPr>
          <w:rFonts w:ascii="Arial" w:hAnsi="Arial"/>
          <w:b/>
          <w:spacing w:val="-1"/>
        </w:rPr>
        <w:t xml:space="preserve"> </w:t>
      </w:r>
      <w:r>
        <w:rPr>
          <w:rFonts w:ascii="Arial" w:hAnsi="Arial"/>
          <w:b/>
        </w:rPr>
        <w:t>as:</w:t>
      </w:r>
      <w:r>
        <w:rPr>
          <w:rFonts w:ascii="Arial" w:hAnsi="Arial"/>
          <w:b/>
          <w:spacing w:val="-1"/>
        </w:rPr>
        <w:t xml:space="preserve"> </w:t>
      </w:r>
      <w:r>
        <w:rPr>
          <w:spacing w:val="-2"/>
        </w:rPr>
        <w:t>………………………………………</w:t>
      </w:r>
      <w:proofErr w:type="gramStart"/>
      <w:r>
        <w:rPr>
          <w:spacing w:val="-2"/>
        </w:rPr>
        <w:t>…..</w:t>
      </w:r>
      <w:proofErr w:type="gramEnd"/>
    </w:p>
    <w:p w14:paraId="3EE45210" w14:textId="77777777" w:rsidR="002C2B10" w:rsidRDefault="002C2B10">
      <w:pPr>
        <w:pStyle w:val="BodyText"/>
        <w:spacing w:before="94"/>
      </w:pPr>
    </w:p>
    <w:p w14:paraId="582D16D6" w14:textId="77777777" w:rsidR="002C2B10" w:rsidRDefault="003467D7">
      <w:pPr>
        <w:pStyle w:val="Heading1"/>
      </w:pPr>
      <w:r>
        <w:t>Terms</w:t>
      </w:r>
      <w:r>
        <w:rPr>
          <w:spacing w:val="-10"/>
        </w:rPr>
        <w:t xml:space="preserve"> </w:t>
      </w:r>
      <w:r>
        <w:t>and</w:t>
      </w:r>
      <w:r>
        <w:rPr>
          <w:spacing w:val="-10"/>
        </w:rPr>
        <w:t xml:space="preserve"> </w:t>
      </w:r>
      <w:r>
        <w:rPr>
          <w:spacing w:val="-2"/>
        </w:rPr>
        <w:t>Conditions</w:t>
      </w:r>
    </w:p>
    <w:p w14:paraId="54D20694" w14:textId="77777777" w:rsidR="002C2B10" w:rsidRDefault="002C2B10">
      <w:pPr>
        <w:pStyle w:val="BodyText"/>
        <w:spacing w:before="94"/>
        <w:rPr>
          <w:rFonts w:ascii="Arial"/>
          <w:b/>
        </w:rPr>
      </w:pPr>
    </w:p>
    <w:p w14:paraId="185338C1" w14:textId="77777777" w:rsidR="002C2B10" w:rsidRDefault="003467D7">
      <w:pPr>
        <w:pStyle w:val="BodyText"/>
        <w:spacing w:line="285" w:lineRule="auto"/>
        <w:ind w:left="11" w:right="11"/>
        <w:jc w:val="both"/>
      </w:pPr>
      <w:r>
        <w:rPr>
          <w:rFonts w:ascii="Arial"/>
          <w:b/>
        </w:rPr>
        <w:t xml:space="preserve">Legitimate Ownership: </w:t>
      </w:r>
      <w:r>
        <w:t>The Transferor hereby declares that she/he is the rightful and legal owner of the mentioned property. This implies that she/he has the legal right to transfer the property.</w:t>
      </w:r>
    </w:p>
    <w:p w14:paraId="4BB5078C" w14:textId="77777777" w:rsidR="002C2B10" w:rsidRDefault="003467D7">
      <w:pPr>
        <w:pStyle w:val="BodyText"/>
        <w:spacing w:line="285" w:lineRule="auto"/>
        <w:ind w:left="11" w:right="8"/>
        <w:jc w:val="both"/>
      </w:pPr>
      <w:r>
        <w:rPr>
          <w:rFonts w:ascii="Arial"/>
          <w:b/>
        </w:rPr>
        <w:t xml:space="preserve">Devoid of Encumbrances: </w:t>
      </w:r>
      <w:r>
        <w:t>The</w:t>
      </w:r>
      <w:r>
        <w:rPr>
          <w:spacing w:val="-4"/>
        </w:rPr>
        <w:t xml:space="preserve"> </w:t>
      </w:r>
      <w:r>
        <w:t>Transferor acknowledges that the property is free from any encumbrances or</w:t>
      </w:r>
      <w:r>
        <w:rPr>
          <w:spacing w:val="-8"/>
        </w:rPr>
        <w:t xml:space="preserve"> </w:t>
      </w:r>
      <w:r>
        <w:t>has</w:t>
      </w:r>
      <w:r>
        <w:rPr>
          <w:spacing w:val="-8"/>
        </w:rPr>
        <w:t xml:space="preserve"> </w:t>
      </w:r>
      <w:r>
        <w:t>relevant</w:t>
      </w:r>
      <w:r>
        <w:rPr>
          <w:spacing w:val="-8"/>
        </w:rPr>
        <w:t xml:space="preserve"> </w:t>
      </w:r>
      <w:r>
        <w:t>clearances</w:t>
      </w:r>
      <w:r>
        <w:rPr>
          <w:spacing w:val="-8"/>
        </w:rPr>
        <w:t xml:space="preserve"> </w:t>
      </w:r>
      <w:r>
        <w:t>from</w:t>
      </w:r>
      <w:r>
        <w:rPr>
          <w:spacing w:val="-8"/>
        </w:rPr>
        <w:t xml:space="preserve"> </w:t>
      </w:r>
      <w:r>
        <w:t>legal</w:t>
      </w:r>
      <w:r>
        <w:rPr>
          <w:spacing w:val="-8"/>
        </w:rPr>
        <w:t xml:space="preserve"> </w:t>
      </w:r>
      <w:r>
        <w:t>entities</w:t>
      </w:r>
      <w:r>
        <w:rPr>
          <w:spacing w:val="-8"/>
        </w:rPr>
        <w:t xml:space="preserve"> </w:t>
      </w:r>
      <w:r>
        <w:t>or</w:t>
      </w:r>
      <w:r>
        <w:rPr>
          <w:spacing w:val="-8"/>
        </w:rPr>
        <w:t xml:space="preserve"> </w:t>
      </w:r>
      <w:r>
        <w:t>from</w:t>
      </w:r>
      <w:r>
        <w:rPr>
          <w:spacing w:val="-8"/>
        </w:rPr>
        <w:t xml:space="preserve"> </w:t>
      </w:r>
      <w:r>
        <w:t>financial</w:t>
      </w:r>
      <w:r>
        <w:rPr>
          <w:spacing w:val="-8"/>
        </w:rPr>
        <w:t xml:space="preserve"> </w:t>
      </w:r>
      <w:r>
        <w:t>institutions</w:t>
      </w:r>
      <w:r>
        <w:rPr>
          <w:spacing w:val="-8"/>
        </w:rPr>
        <w:t xml:space="preserve"> </w:t>
      </w:r>
      <w:r>
        <w:t>if</w:t>
      </w:r>
      <w:r>
        <w:rPr>
          <w:spacing w:val="-8"/>
        </w:rPr>
        <w:t xml:space="preserve"> </w:t>
      </w:r>
      <w:r>
        <w:t>it</w:t>
      </w:r>
      <w:r>
        <w:rPr>
          <w:spacing w:val="-8"/>
        </w:rPr>
        <w:t xml:space="preserve"> </w:t>
      </w:r>
      <w:r>
        <w:t>has</w:t>
      </w:r>
      <w:r>
        <w:rPr>
          <w:spacing w:val="-8"/>
        </w:rPr>
        <w:t xml:space="preserve"> </w:t>
      </w:r>
      <w:r>
        <w:t>mortgages</w:t>
      </w:r>
      <w:r>
        <w:rPr>
          <w:spacing w:val="-8"/>
        </w:rPr>
        <w:t xml:space="preserve"> </w:t>
      </w:r>
      <w:r>
        <w:t>that</w:t>
      </w:r>
      <w:r>
        <w:rPr>
          <w:spacing w:val="-8"/>
        </w:rPr>
        <w:t xml:space="preserve"> </w:t>
      </w:r>
      <w:r>
        <w:t>could</w:t>
      </w:r>
      <w:r>
        <w:rPr>
          <w:spacing w:val="-8"/>
        </w:rPr>
        <w:t xml:space="preserve"> </w:t>
      </w:r>
      <w:r>
        <w:t>affect the transfer of ownership to the transferee.</w:t>
      </w:r>
    </w:p>
    <w:p w14:paraId="7AEF71FA" w14:textId="77777777" w:rsidR="002C2B10" w:rsidRDefault="003467D7">
      <w:pPr>
        <w:pStyle w:val="BodyText"/>
        <w:spacing w:line="250" w:lineRule="exact"/>
        <w:ind w:left="11"/>
        <w:jc w:val="both"/>
      </w:pPr>
      <w:r>
        <w:rPr>
          <w:rFonts w:ascii="Arial"/>
          <w:b/>
        </w:rPr>
        <w:t>Devoid</w:t>
      </w:r>
      <w:r>
        <w:rPr>
          <w:rFonts w:ascii="Arial"/>
          <w:b/>
          <w:spacing w:val="-3"/>
        </w:rPr>
        <w:t xml:space="preserve"> </w:t>
      </w:r>
      <w:r>
        <w:rPr>
          <w:rFonts w:ascii="Arial"/>
          <w:b/>
        </w:rPr>
        <w:t>of</w:t>
      </w:r>
      <w:r>
        <w:rPr>
          <w:rFonts w:ascii="Arial"/>
          <w:b/>
          <w:spacing w:val="-3"/>
        </w:rPr>
        <w:t xml:space="preserve"> </w:t>
      </w:r>
      <w:r>
        <w:rPr>
          <w:rFonts w:ascii="Arial"/>
          <w:b/>
        </w:rPr>
        <w:t>Disputes:</w:t>
      </w:r>
      <w:r>
        <w:rPr>
          <w:rFonts w:ascii="Arial"/>
          <w:b/>
          <w:spacing w:val="-3"/>
        </w:rPr>
        <w:t xml:space="preserve"> </w:t>
      </w:r>
      <w:r>
        <w:t>The</w:t>
      </w:r>
      <w:r>
        <w:rPr>
          <w:spacing w:val="-3"/>
        </w:rPr>
        <w:t xml:space="preserve"> </w:t>
      </w:r>
      <w:r>
        <w:t>transferor</w:t>
      </w:r>
      <w:r>
        <w:rPr>
          <w:spacing w:val="-2"/>
        </w:rPr>
        <w:t xml:space="preserve"> </w:t>
      </w:r>
      <w:r>
        <w:t>affirms</w:t>
      </w:r>
      <w:r>
        <w:rPr>
          <w:spacing w:val="-3"/>
        </w:rPr>
        <w:t xml:space="preserve"> </w:t>
      </w:r>
      <w:r>
        <w:t>that</w:t>
      </w:r>
      <w:r>
        <w:rPr>
          <w:spacing w:val="-3"/>
        </w:rPr>
        <w:t xml:space="preserve"> </w:t>
      </w:r>
      <w:r>
        <w:t>there</w:t>
      </w:r>
      <w:r>
        <w:rPr>
          <w:spacing w:val="-3"/>
        </w:rPr>
        <w:t xml:space="preserve"> </w:t>
      </w:r>
      <w:r>
        <w:t>are</w:t>
      </w:r>
      <w:r>
        <w:rPr>
          <w:spacing w:val="-3"/>
        </w:rPr>
        <w:t xml:space="preserve"> </w:t>
      </w:r>
      <w:r>
        <w:t>no</w:t>
      </w:r>
      <w:r>
        <w:rPr>
          <w:spacing w:val="-2"/>
        </w:rPr>
        <w:t xml:space="preserve"> </w:t>
      </w:r>
      <w:r>
        <w:t>ongoing</w:t>
      </w:r>
      <w:r>
        <w:rPr>
          <w:spacing w:val="-3"/>
        </w:rPr>
        <w:t xml:space="preserve"> </w:t>
      </w:r>
      <w:r>
        <w:t>transactions</w:t>
      </w:r>
      <w:r>
        <w:rPr>
          <w:spacing w:val="-3"/>
        </w:rPr>
        <w:t xml:space="preserve"> </w:t>
      </w:r>
      <w:r>
        <w:t>or</w:t>
      </w:r>
      <w:r>
        <w:rPr>
          <w:spacing w:val="-3"/>
        </w:rPr>
        <w:t xml:space="preserve"> </w:t>
      </w:r>
      <w:r>
        <w:t>disputes</w:t>
      </w:r>
      <w:r>
        <w:rPr>
          <w:spacing w:val="-3"/>
        </w:rPr>
        <w:t xml:space="preserve"> </w:t>
      </w:r>
      <w:r>
        <w:t>related</w:t>
      </w:r>
      <w:r>
        <w:rPr>
          <w:spacing w:val="-2"/>
        </w:rPr>
        <w:t xml:space="preserve"> </w:t>
      </w:r>
      <w:r>
        <w:t>to</w:t>
      </w:r>
      <w:r>
        <w:rPr>
          <w:spacing w:val="-3"/>
        </w:rPr>
        <w:t xml:space="preserve"> </w:t>
      </w:r>
      <w:r>
        <w:rPr>
          <w:spacing w:val="-5"/>
        </w:rPr>
        <w:t>the</w:t>
      </w:r>
    </w:p>
    <w:p w14:paraId="4EF48825" w14:textId="77777777" w:rsidR="002C2B10" w:rsidRDefault="003467D7">
      <w:pPr>
        <w:pStyle w:val="BodyText"/>
        <w:spacing w:before="46"/>
        <w:ind w:left="11"/>
        <w:jc w:val="both"/>
      </w:pPr>
      <w:r>
        <w:t>ownership</w:t>
      </w:r>
      <w:r>
        <w:rPr>
          <w:spacing w:val="-4"/>
        </w:rPr>
        <w:t xml:space="preserve"> </w:t>
      </w:r>
      <w:r>
        <w:t>or</w:t>
      </w:r>
      <w:r>
        <w:rPr>
          <w:spacing w:val="-4"/>
        </w:rPr>
        <w:t xml:space="preserve"> </w:t>
      </w:r>
      <w:r>
        <w:t>possession</w:t>
      </w:r>
      <w:r>
        <w:rPr>
          <w:spacing w:val="-4"/>
        </w:rPr>
        <w:t xml:space="preserve"> </w:t>
      </w:r>
      <w:r>
        <w:t>of</w:t>
      </w:r>
      <w:r>
        <w:rPr>
          <w:spacing w:val="-4"/>
        </w:rPr>
        <w:t xml:space="preserve"> </w:t>
      </w:r>
      <w:r>
        <w:t>the</w:t>
      </w:r>
      <w:r>
        <w:rPr>
          <w:spacing w:val="-3"/>
        </w:rPr>
        <w:t xml:space="preserve"> </w:t>
      </w:r>
      <w:r>
        <w:rPr>
          <w:spacing w:val="-2"/>
        </w:rPr>
        <w:t>property.</w:t>
      </w:r>
    </w:p>
    <w:p w14:paraId="1617C4E4" w14:textId="77777777" w:rsidR="002C2B10" w:rsidRDefault="003467D7">
      <w:pPr>
        <w:pStyle w:val="BodyText"/>
        <w:tabs>
          <w:tab w:val="left" w:pos="6201"/>
        </w:tabs>
        <w:spacing w:before="47" w:line="285" w:lineRule="auto"/>
        <w:ind w:left="11" w:right="9"/>
        <w:jc w:val="both"/>
      </w:pPr>
      <w:r>
        <w:rPr>
          <w:rFonts w:ascii="Arial"/>
          <w:b/>
        </w:rPr>
        <w:t xml:space="preserve">Transfer Tax: </w:t>
      </w:r>
      <w:r>
        <w:t xml:space="preserve">The 3% transfer tax (if applicable) shall be paid either by both parties jointly or by any of the parties. The specific party responsible for payment shall be decided and filled in this space through mutual agreement: </w:t>
      </w:r>
      <w:r>
        <w:rPr>
          <w:u w:val="single"/>
        </w:rPr>
        <w:tab/>
      </w:r>
    </w:p>
    <w:p w14:paraId="28E92350" w14:textId="77777777" w:rsidR="002C2B10" w:rsidRDefault="003467D7">
      <w:pPr>
        <w:pStyle w:val="BodyText"/>
        <w:spacing w:line="285" w:lineRule="auto"/>
        <w:ind w:left="11" w:right="11"/>
        <w:jc w:val="both"/>
      </w:pPr>
      <w:r>
        <w:rPr>
          <w:rFonts w:ascii="Arial"/>
          <w:b/>
        </w:rPr>
        <w:t xml:space="preserve">Legal Title Conveyance: </w:t>
      </w:r>
      <w:r>
        <w:t>The legal title of the said land shall be conveyed to the</w:t>
      </w:r>
      <w:r>
        <w:rPr>
          <w:spacing w:val="-3"/>
        </w:rPr>
        <w:t xml:space="preserve"> </w:t>
      </w:r>
      <w:r>
        <w:t xml:space="preserve">Transferee upon the exe- </w:t>
      </w:r>
      <w:proofErr w:type="spellStart"/>
      <w:r>
        <w:t>cution</w:t>
      </w:r>
      <w:proofErr w:type="spellEnd"/>
      <w:r>
        <w:t xml:space="preserve"> of this agreement.</w:t>
      </w:r>
    </w:p>
    <w:p w14:paraId="12FC8EA7" w14:textId="77777777" w:rsidR="002C2B10" w:rsidRDefault="002C2B10">
      <w:pPr>
        <w:pStyle w:val="BodyText"/>
        <w:spacing w:before="42"/>
      </w:pPr>
    </w:p>
    <w:p w14:paraId="7DF9674B" w14:textId="77777777" w:rsidR="002C2B10" w:rsidRDefault="003467D7">
      <w:pPr>
        <w:pStyle w:val="BodyText"/>
        <w:spacing w:line="285" w:lineRule="auto"/>
        <w:ind w:left="11" w:right="9"/>
        <w:jc w:val="both"/>
      </w:pPr>
      <w:r>
        <w:t>All decisions within this agreement have been reached upon free consent and understanding among the parties. If any disagreements arise due to non-compliance with the terms outlined in this agreement, it shall be addressed and resolved according to the laws of the Kingdom of Bhutan.</w:t>
      </w:r>
    </w:p>
    <w:p w14:paraId="50BB6F96" w14:textId="77777777" w:rsidR="002C2B10" w:rsidRPr="00E02FAD" w:rsidRDefault="002C2B10">
      <w:pPr>
        <w:pStyle w:val="BodyText"/>
        <w:spacing w:line="285" w:lineRule="auto"/>
        <w:jc w:val="both"/>
        <w:rPr>
          <w:sz w:val="20"/>
          <w:szCs w:val="20"/>
        </w:rPr>
      </w:pPr>
    </w:p>
    <w:p w14:paraId="1BBF7BA4" w14:textId="77777777" w:rsidR="00E02FAD" w:rsidRDefault="00E02FAD" w:rsidP="00E02FAD">
      <w:pPr>
        <w:pStyle w:val="BodyText"/>
        <w:spacing w:line="285" w:lineRule="auto"/>
        <w:jc w:val="center"/>
        <w:rPr>
          <w:color w:val="D9D9D9" w:themeColor="background1" w:themeShade="D9"/>
          <w:sz w:val="20"/>
          <w:szCs w:val="20"/>
        </w:rPr>
      </w:pPr>
    </w:p>
    <w:p w14:paraId="7074B8C6" w14:textId="77777777" w:rsidR="00E02FAD" w:rsidRDefault="00E02FAD" w:rsidP="00E02FAD">
      <w:pPr>
        <w:pStyle w:val="BodyText"/>
        <w:spacing w:line="285" w:lineRule="auto"/>
        <w:jc w:val="center"/>
        <w:rPr>
          <w:color w:val="D9D9D9" w:themeColor="background1" w:themeShade="D9"/>
          <w:sz w:val="20"/>
          <w:szCs w:val="20"/>
        </w:rPr>
      </w:pPr>
    </w:p>
    <w:p w14:paraId="63FCA526" w14:textId="4AB9FBCD" w:rsidR="008D2DEF" w:rsidRPr="00B56529" w:rsidRDefault="00E02FAD" w:rsidP="00B56529">
      <w:pPr>
        <w:pStyle w:val="BodyText"/>
        <w:spacing w:line="285" w:lineRule="auto"/>
        <w:jc w:val="center"/>
        <w:rPr>
          <w:color w:val="808080" w:themeColor="background1" w:themeShade="80"/>
          <w:sz w:val="20"/>
          <w:szCs w:val="20"/>
        </w:rPr>
        <w:sectPr w:rsidR="008D2DEF" w:rsidRPr="00B56529">
          <w:type w:val="continuous"/>
          <w:pgSz w:w="11910" w:h="16840"/>
          <w:pgMar w:top="560" w:right="708" w:bottom="280" w:left="708" w:header="720" w:footer="720" w:gutter="0"/>
          <w:cols w:space="720"/>
        </w:sectPr>
      </w:pPr>
      <w:r w:rsidRPr="00B56529">
        <w:rPr>
          <w:color w:val="808080" w:themeColor="background1" w:themeShade="80"/>
          <w:sz w:val="20"/>
          <w:szCs w:val="20"/>
        </w:rPr>
        <w:t xml:space="preserve">Thumb impressions of all the parties to be affixed </w:t>
      </w:r>
      <w:r w:rsidR="004A2BF5">
        <w:rPr>
          <w:color w:val="808080" w:themeColor="background1" w:themeShade="80"/>
          <w:sz w:val="20"/>
          <w:szCs w:val="20"/>
        </w:rPr>
        <w:t xml:space="preserve">clearly </w:t>
      </w:r>
      <w:r w:rsidR="00B56529">
        <w:rPr>
          <w:color w:val="808080" w:themeColor="background1" w:themeShade="80"/>
          <w:sz w:val="20"/>
          <w:szCs w:val="20"/>
        </w:rPr>
        <w:t>in all pages</w:t>
      </w:r>
    </w:p>
    <w:p w14:paraId="6E589B36" w14:textId="77777777" w:rsidR="002C2B10" w:rsidRDefault="003467D7">
      <w:pPr>
        <w:tabs>
          <w:tab w:val="left" w:pos="6200"/>
        </w:tabs>
        <w:ind w:left="60"/>
        <w:rPr>
          <w:sz w:val="20"/>
        </w:rPr>
      </w:pPr>
      <w:r>
        <w:rPr>
          <w:noProof/>
          <w:sz w:val="20"/>
        </w:rPr>
        <w:lastRenderedPageBreak/>
        <mc:AlternateContent>
          <mc:Choice Requires="wps">
            <w:drawing>
              <wp:inline distT="0" distB="0" distL="0" distR="0" wp14:anchorId="16FF9968" wp14:editId="66ACE260">
                <wp:extent cx="1617980" cy="1591310"/>
                <wp:effectExtent l="9525" t="0" r="1269" b="889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591310"/>
                        </a:xfrm>
                        <a:prstGeom prst="rect">
                          <a:avLst/>
                        </a:prstGeom>
                        <a:ln w="12700">
                          <a:solidFill>
                            <a:srgbClr val="000000"/>
                          </a:solidFill>
                          <a:prstDash val="solid"/>
                        </a:ln>
                      </wps:spPr>
                      <wps:txbx>
                        <w:txbxContent>
                          <w:p w14:paraId="190CF934"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wps:txbx>
                      <wps:bodyPr wrap="square" lIns="0" tIns="0" rIns="0" bIns="0" rtlCol="0">
                        <a:noAutofit/>
                      </wps:bodyPr>
                    </wps:wsp>
                  </a:graphicData>
                </a:graphic>
              </wp:inline>
            </w:drawing>
          </mc:Choice>
          <mc:Fallback>
            <w:pict>
              <v:shapetype w14:anchorId="16FF9968" id="_x0000_t202" coordsize="21600,21600" o:spt="202" path="m,l,21600r21600,l21600,xe">
                <v:stroke joinstyle="miter"/>
                <v:path gradientshapeok="t" o:connecttype="rect"/>
              </v:shapetype>
              <v:shape id="Textbox 4" o:spid="_x0000_s1026" type="#_x0000_t202" style="width:127.4pt;height:1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" filled="f" strokeweight="1pt">
                <v:path arrowok="t"/>
                <v:textbox inset="0,0,0,0">
                  <w:txbxContent>
                    <w:p w14:paraId="190CF934"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v:textbox>
                <w10:anchorlock/>
              </v:shape>
            </w:pict>
          </mc:Fallback>
        </mc:AlternateContent>
      </w:r>
      <w:r>
        <w:rPr>
          <w:sz w:val="20"/>
        </w:rPr>
        <w:tab/>
      </w:r>
      <w:r>
        <w:rPr>
          <w:noProof/>
          <w:sz w:val="20"/>
        </w:rPr>
        <mc:AlternateContent>
          <mc:Choice Requires="wps">
            <w:drawing>
              <wp:inline distT="0" distB="0" distL="0" distR="0" wp14:anchorId="1175748A" wp14:editId="620488AE">
                <wp:extent cx="1617980" cy="1591310"/>
                <wp:effectExtent l="9525" t="0" r="1269" b="889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591310"/>
                        </a:xfrm>
                        <a:prstGeom prst="rect">
                          <a:avLst/>
                        </a:prstGeom>
                        <a:ln w="12700">
                          <a:solidFill>
                            <a:srgbClr val="000000"/>
                          </a:solidFill>
                          <a:prstDash val="solid"/>
                        </a:ln>
                      </wps:spPr>
                      <wps:txbx>
                        <w:txbxContent>
                          <w:p w14:paraId="031CC520" w14:textId="77777777" w:rsidR="002C2B10" w:rsidRDefault="003467D7">
                            <w:pPr>
                              <w:spacing w:before="99"/>
                              <w:ind w:left="637"/>
                              <w:rPr>
                                <w:rFonts w:ascii="Arial"/>
                                <w:b/>
                                <w:sz w:val="14"/>
                              </w:rPr>
                            </w:pPr>
                            <w:r>
                              <w:rPr>
                                <w:rFonts w:ascii="Arial"/>
                                <w:b/>
                                <w:sz w:val="14"/>
                              </w:rPr>
                              <w:t xml:space="preserve">Thumb </w:t>
                            </w:r>
                            <w:r>
                              <w:rPr>
                                <w:rFonts w:ascii="Arial"/>
                                <w:b/>
                                <w:spacing w:val="-2"/>
                                <w:sz w:val="14"/>
                              </w:rPr>
                              <w:t>impression</w:t>
                            </w:r>
                          </w:p>
                        </w:txbxContent>
                      </wps:txbx>
                      <wps:bodyPr wrap="square" lIns="0" tIns="0" rIns="0" bIns="0" rtlCol="0">
                        <a:noAutofit/>
                      </wps:bodyPr>
                    </wps:wsp>
                  </a:graphicData>
                </a:graphic>
              </wp:inline>
            </w:drawing>
          </mc:Choice>
          <mc:Fallback>
            <w:pict>
              <v:shape w14:anchorId="1175748A" id="Textbox 5" o:spid="_x0000_s1027" type="#_x0000_t202" style="width:127.4pt;height:1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" filled="f" strokeweight="1pt">
                <v:path arrowok="t"/>
                <v:textbox inset="0,0,0,0">
                  <w:txbxContent>
                    <w:p w14:paraId="031CC520" w14:textId="77777777" w:rsidR="002C2B10" w:rsidRDefault="003467D7">
                      <w:pPr>
                        <w:spacing w:before="99"/>
                        <w:ind w:left="637"/>
                        <w:rPr>
                          <w:rFonts w:ascii="Arial"/>
                          <w:b/>
                          <w:sz w:val="14"/>
                        </w:rPr>
                      </w:pPr>
                      <w:r>
                        <w:rPr>
                          <w:rFonts w:ascii="Arial"/>
                          <w:b/>
                          <w:sz w:val="14"/>
                        </w:rPr>
                        <w:t xml:space="preserve">Thumb </w:t>
                      </w:r>
                      <w:r>
                        <w:rPr>
                          <w:rFonts w:ascii="Arial"/>
                          <w:b/>
                          <w:spacing w:val="-2"/>
                          <w:sz w:val="14"/>
                        </w:rPr>
                        <w:t>impression</w:t>
                      </w:r>
                    </w:p>
                  </w:txbxContent>
                </v:textbox>
                <w10:anchorlock/>
              </v:shape>
            </w:pict>
          </mc:Fallback>
        </mc:AlternateContent>
      </w:r>
    </w:p>
    <w:p w14:paraId="584762D9" w14:textId="77777777" w:rsidR="002C2B10" w:rsidRDefault="003467D7">
      <w:pPr>
        <w:pStyle w:val="BodyText"/>
        <w:tabs>
          <w:tab w:val="left" w:pos="6912"/>
        </w:tabs>
        <w:spacing w:before="26"/>
        <w:ind w:left="657"/>
      </w:pPr>
      <w:r>
        <w:rPr>
          <w:noProof/>
        </w:rPr>
        <mc:AlternateContent>
          <mc:Choice Requires="wps">
            <w:drawing>
              <wp:anchor distT="0" distB="0" distL="0" distR="0" simplePos="0" relativeHeight="487474176" behindDoc="1" locked="0" layoutInCell="1" allowOverlap="1" wp14:anchorId="62FC5E0A" wp14:editId="06B095E1">
                <wp:simplePos x="0" y="0"/>
                <wp:positionH relativeFrom="page">
                  <wp:posOffset>2677007</wp:posOffset>
                </wp:positionH>
                <wp:positionV relativeFrom="paragraph">
                  <wp:posOffset>-310388</wp:posOffset>
                </wp:positionV>
                <wp:extent cx="1099820" cy="11607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820" cy="1160780"/>
                        </a:xfrm>
                        <a:prstGeom prst="rect">
                          <a:avLst/>
                        </a:prstGeom>
                        <a:ln w="6350">
                          <a:solidFill>
                            <a:srgbClr val="000000"/>
                          </a:solidFill>
                          <a:prstDash val="solid"/>
                        </a:ln>
                      </wps:spPr>
                      <wps:txbx>
                        <w:txbxContent>
                          <w:p w14:paraId="32E8EBA6" w14:textId="77777777" w:rsidR="002C2B10" w:rsidRDefault="002C2B10">
                            <w:pPr>
                              <w:pStyle w:val="BodyText"/>
                              <w:rPr>
                                <w:sz w:val="14"/>
                              </w:rPr>
                            </w:pPr>
                          </w:p>
                          <w:p w14:paraId="2CA5001D" w14:textId="77777777" w:rsidR="002C2B10" w:rsidRDefault="002C2B10">
                            <w:pPr>
                              <w:pStyle w:val="BodyText"/>
                              <w:rPr>
                                <w:sz w:val="14"/>
                              </w:rPr>
                            </w:pPr>
                          </w:p>
                          <w:p w14:paraId="51022F4D" w14:textId="77777777" w:rsidR="002C2B10" w:rsidRDefault="002C2B10">
                            <w:pPr>
                              <w:pStyle w:val="BodyText"/>
                              <w:rPr>
                                <w:sz w:val="14"/>
                              </w:rPr>
                            </w:pPr>
                          </w:p>
                          <w:p w14:paraId="5BDD83D9" w14:textId="77777777" w:rsidR="002C2B10" w:rsidRDefault="002C2B10">
                            <w:pPr>
                              <w:pStyle w:val="BodyText"/>
                              <w:spacing w:before="117"/>
                              <w:rPr>
                                <w:sz w:val="14"/>
                              </w:rPr>
                            </w:pPr>
                          </w:p>
                          <w:p w14:paraId="5C1804BB" w14:textId="77777777" w:rsidR="002C2B10" w:rsidRDefault="003467D7">
                            <w:pPr>
                              <w:ind w:left="468"/>
                              <w:rPr>
                                <w:sz w:val="14"/>
                              </w:rPr>
                            </w:pPr>
                            <w:r>
                              <w:rPr>
                                <w:sz w:val="14"/>
                              </w:rPr>
                              <w:t>Legal</w:t>
                            </w:r>
                            <w:r>
                              <w:rPr>
                                <w:spacing w:val="-4"/>
                                <w:sz w:val="14"/>
                              </w:rPr>
                              <w:t xml:space="preserve"> </w:t>
                            </w:r>
                            <w:r>
                              <w:rPr>
                                <w:spacing w:val="-2"/>
                                <w:sz w:val="14"/>
                              </w:rPr>
                              <w:t>Stamp</w:t>
                            </w:r>
                          </w:p>
                        </w:txbxContent>
                      </wps:txbx>
                      <wps:bodyPr wrap="square" lIns="0" tIns="0" rIns="0" bIns="0" rtlCol="0">
                        <a:noAutofit/>
                      </wps:bodyPr>
                    </wps:wsp>
                  </a:graphicData>
                </a:graphic>
              </wp:anchor>
            </w:drawing>
          </mc:Choice>
          <mc:Fallback>
            <w:pict>
              <v:shape w14:anchorId="62FC5E0A" id="Textbox 6" o:spid="_x0000_s1028" type="#_x0000_t202" style="position:absolute;left:0;text-align:left;margin-left:210.8pt;margin-top:-24.45pt;width:86.6pt;height:91.4pt;z-index:-1584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" filled="f" strokeweight=".5pt">
                <v:path arrowok="t"/>
                <v:textbox inset="0,0,0,0">
                  <w:txbxContent>
                    <w:p w14:paraId="32E8EBA6" w14:textId="77777777" w:rsidR="002C2B10" w:rsidRDefault="002C2B10">
                      <w:pPr>
                        <w:pStyle w:val="BodyText"/>
                        <w:rPr>
                          <w:sz w:val="14"/>
                        </w:rPr>
                      </w:pPr>
                    </w:p>
                    <w:p w14:paraId="2CA5001D" w14:textId="77777777" w:rsidR="002C2B10" w:rsidRDefault="002C2B10">
                      <w:pPr>
                        <w:pStyle w:val="BodyText"/>
                        <w:rPr>
                          <w:sz w:val="14"/>
                        </w:rPr>
                      </w:pPr>
                    </w:p>
                    <w:p w14:paraId="51022F4D" w14:textId="77777777" w:rsidR="002C2B10" w:rsidRDefault="002C2B10">
                      <w:pPr>
                        <w:pStyle w:val="BodyText"/>
                        <w:rPr>
                          <w:sz w:val="14"/>
                        </w:rPr>
                      </w:pPr>
                    </w:p>
                    <w:p w14:paraId="5BDD83D9" w14:textId="77777777" w:rsidR="002C2B10" w:rsidRDefault="002C2B10">
                      <w:pPr>
                        <w:pStyle w:val="BodyText"/>
                        <w:spacing w:before="117"/>
                        <w:rPr>
                          <w:sz w:val="14"/>
                        </w:rPr>
                      </w:pPr>
                    </w:p>
                    <w:p w14:paraId="5C1804BB" w14:textId="77777777" w:rsidR="002C2B10" w:rsidRDefault="003467D7">
                      <w:pPr>
                        <w:ind w:left="468"/>
                        <w:rPr>
                          <w:sz w:val="14"/>
                        </w:rPr>
                      </w:pPr>
                      <w:r>
                        <w:rPr>
                          <w:sz w:val="14"/>
                        </w:rPr>
                        <w:t>Legal</w:t>
                      </w:r>
                      <w:r>
                        <w:rPr>
                          <w:spacing w:val="-4"/>
                          <w:sz w:val="14"/>
                        </w:rPr>
                        <w:t xml:space="preserve"> </w:t>
                      </w:r>
                      <w:r>
                        <w:rPr>
                          <w:spacing w:val="-2"/>
                          <w:sz w:val="14"/>
                        </w:rPr>
                        <w:t>Stamp</w:t>
                      </w:r>
                    </w:p>
                  </w:txbxContent>
                </v:textbox>
                <w10:wrap anchorx="page"/>
              </v:shape>
            </w:pict>
          </mc:Fallback>
        </mc:AlternateContent>
      </w:r>
      <w:r>
        <w:rPr>
          <w:spacing w:val="-2"/>
        </w:rPr>
        <w:t>Transferor</w:t>
      </w:r>
      <w:r>
        <w:tab/>
      </w:r>
      <w:r>
        <w:rPr>
          <w:spacing w:val="-2"/>
        </w:rPr>
        <w:t>Transferee</w:t>
      </w:r>
    </w:p>
    <w:p w14:paraId="45A7FEF7" w14:textId="77777777" w:rsidR="002C2B10" w:rsidRDefault="003467D7">
      <w:pPr>
        <w:pStyle w:val="BodyText"/>
        <w:spacing w:before="158"/>
        <w:rPr>
          <w:sz w:val="20"/>
        </w:rPr>
      </w:pPr>
      <w:r>
        <w:rPr>
          <w:noProof/>
          <w:sz w:val="20"/>
        </w:rPr>
        <mc:AlternateContent>
          <mc:Choice Requires="wps">
            <w:drawing>
              <wp:anchor distT="0" distB="0" distL="0" distR="0" simplePos="0" relativeHeight="487588864" behindDoc="1" locked="0" layoutInCell="1" allowOverlap="1" wp14:anchorId="3F728FF6" wp14:editId="2909A530">
                <wp:simplePos x="0" y="0"/>
                <wp:positionH relativeFrom="page">
                  <wp:posOffset>494512</wp:posOffset>
                </wp:positionH>
                <wp:positionV relativeFrom="paragraph">
                  <wp:posOffset>268047</wp:posOffset>
                </wp:positionV>
                <wp:extent cx="1617980" cy="159131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591310"/>
                        </a:xfrm>
                        <a:prstGeom prst="rect">
                          <a:avLst/>
                        </a:prstGeom>
                        <a:ln w="12700">
                          <a:solidFill>
                            <a:srgbClr val="000000"/>
                          </a:solidFill>
                          <a:prstDash val="solid"/>
                        </a:ln>
                      </wps:spPr>
                      <wps:txbx>
                        <w:txbxContent>
                          <w:p w14:paraId="11A190F2"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wps:txbx>
                      <wps:bodyPr wrap="square" lIns="0" tIns="0" rIns="0" bIns="0" rtlCol="0">
                        <a:noAutofit/>
                      </wps:bodyPr>
                    </wps:wsp>
                  </a:graphicData>
                </a:graphic>
              </wp:anchor>
            </w:drawing>
          </mc:Choice>
          <mc:Fallback>
            <w:pict>
              <v:shape w14:anchorId="3F728FF6" id="Textbox 7" o:spid="_x0000_s1029" type="#_x0000_t202" style="position:absolute;margin-left:38.95pt;margin-top:21.1pt;width:127.4pt;height:125.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" filled="f" strokeweight="1pt">
                <v:path arrowok="t"/>
                <v:textbox inset="0,0,0,0">
                  <w:txbxContent>
                    <w:p w14:paraId="11A190F2"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v:textbox>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7212ED96" wp14:editId="5B319AD0">
                <wp:simplePos x="0" y="0"/>
                <wp:positionH relativeFrom="page">
                  <wp:posOffset>4393412</wp:posOffset>
                </wp:positionH>
                <wp:positionV relativeFrom="paragraph">
                  <wp:posOffset>268047</wp:posOffset>
                </wp:positionV>
                <wp:extent cx="1617980" cy="159131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591310"/>
                        </a:xfrm>
                        <a:prstGeom prst="rect">
                          <a:avLst/>
                        </a:prstGeom>
                        <a:ln w="12700">
                          <a:solidFill>
                            <a:srgbClr val="000000"/>
                          </a:solidFill>
                          <a:prstDash val="solid"/>
                        </a:ln>
                      </wps:spPr>
                      <wps:txbx>
                        <w:txbxContent>
                          <w:p w14:paraId="53852D49"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wps:txbx>
                      <wps:bodyPr wrap="square" lIns="0" tIns="0" rIns="0" bIns="0" rtlCol="0">
                        <a:noAutofit/>
                      </wps:bodyPr>
                    </wps:wsp>
                  </a:graphicData>
                </a:graphic>
              </wp:anchor>
            </w:drawing>
          </mc:Choice>
          <mc:Fallback>
            <w:pict>
              <v:shape w14:anchorId="7212ED96" id="Textbox 8" o:spid="_x0000_s1030" type="#_x0000_t202" style="position:absolute;margin-left:345.95pt;margin-top:21.1pt;width:127.4pt;height:125.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" filled="f" strokeweight="1pt">
                <v:path arrowok="t"/>
                <v:textbox inset="0,0,0,0">
                  <w:txbxContent>
                    <w:p w14:paraId="53852D49" w14:textId="77777777" w:rsidR="002C2B10" w:rsidRDefault="003467D7">
                      <w:pPr>
                        <w:spacing w:before="99"/>
                        <w:ind w:left="577"/>
                        <w:rPr>
                          <w:rFonts w:ascii="Arial"/>
                          <w:b/>
                          <w:sz w:val="14"/>
                        </w:rPr>
                      </w:pPr>
                      <w:r>
                        <w:rPr>
                          <w:rFonts w:ascii="Arial"/>
                          <w:b/>
                          <w:sz w:val="14"/>
                        </w:rPr>
                        <w:t xml:space="preserve">Thumb </w:t>
                      </w:r>
                      <w:r>
                        <w:rPr>
                          <w:rFonts w:ascii="Arial"/>
                          <w:b/>
                          <w:spacing w:val="-2"/>
                          <w:sz w:val="14"/>
                        </w:rPr>
                        <w:t>impression</w:t>
                      </w:r>
                    </w:p>
                  </w:txbxContent>
                </v:textbox>
                <w10:wrap type="topAndBottom" anchorx="page"/>
              </v:shape>
            </w:pict>
          </mc:Fallback>
        </mc:AlternateContent>
      </w:r>
    </w:p>
    <w:p w14:paraId="58ED254B" w14:textId="77777777" w:rsidR="002C2B10" w:rsidRDefault="003467D7">
      <w:pPr>
        <w:pStyle w:val="BodyText"/>
        <w:tabs>
          <w:tab w:val="left" w:pos="6177"/>
        </w:tabs>
        <w:spacing w:before="180"/>
        <w:ind w:left="12"/>
      </w:pPr>
      <w:r>
        <w:t>Transferor’s</w:t>
      </w:r>
      <w:r>
        <w:rPr>
          <w:spacing w:val="-5"/>
        </w:rPr>
        <w:t xml:space="preserve"> </w:t>
      </w:r>
      <w:r>
        <w:rPr>
          <w:spacing w:val="-2"/>
        </w:rPr>
        <w:t>Witness:</w:t>
      </w:r>
      <w:r>
        <w:tab/>
      </w:r>
      <w:r>
        <w:rPr>
          <w:spacing w:val="-2"/>
        </w:rPr>
        <w:t>Transferee’s</w:t>
      </w:r>
      <w:r>
        <w:rPr>
          <w:spacing w:val="2"/>
        </w:rPr>
        <w:t xml:space="preserve"> </w:t>
      </w:r>
      <w:r>
        <w:rPr>
          <w:spacing w:val="-2"/>
        </w:rPr>
        <w:t>Witness:</w:t>
      </w:r>
    </w:p>
    <w:p w14:paraId="1CBC86BD" w14:textId="77777777" w:rsidR="002C2B10" w:rsidRDefault="003467D7">
      <w:pPr>
        <w:tabs>
          <w:tab w:val="left" w:pos="6234"/>
        </w:tabs>
        <w:spacing w:before="47"/>
        <w:ind w:left="12"/>
      </w:pPr>
      <w:r>
        <w:rPr>
          <w:rFonts w:ascii="Arial"/>
          <w:b/>
          <w:spacing w:val="-2"/>
        </w:rPr>
        <w:t>Name</w:t>
      </w:r>
      <w:r>
        <w:rPr>
          <w:spacing w:val="-2"/>
        </w:rPr>
        <w:t>:</w:t>
      </w:r>
      <w:r>
        <w:tab/>
      </w:r>
      <w:r>
        <w:rPr>
          <w:rFonts w:ascii="Arial"/>
          <w:b/>
          <w:spacing w:val="-2"/>
        </w:rPr>
        <w:t>Name</w:t>
      </w:r>
      <w:r>
        <w:rPr>
          <w:spacing w:val="-2"/>
        </w:rPr>
        <w:t>:</w:t>
      </w:r>
    </w:p>
    <w:p w14:paraId="0789C7FF" w14:textId="77777777" w:rsidR="002C2B10" w:rsidRDefault="003467D7">
      <w:pPr>
        <w:pStyle w:val="Heading1"/>
        <w:tabs>
          <w:tab w:val="left" w:pos="6246"/>
        </w:tabs>
        <w:spacing w:before="47"/>
        <w:rPr>
          <w:rFonts w:ascii="Arial MT"/>
          <w:b w:val="0"/>
        </w:rPr>
      </w:pPr>
      <w:r>
        <w:t>CID</w:t>
      </w:r>
      <w:r>
        <w:rPr>
          <w:spacing w:val="-2"/>
        </w:rPr>
        <w:t xml:space="preserve"> </w:t>
      </w:r>
      <w:r>
        <w:rPr>
          <w:spacing w:val="-5"/>
        </w:rPr>
        <w:t>No</w:t>
      </w:r>
      <w:r>
        <w:rPr>
          <w:rFonts w:ascii="Arial MT"/>
          <w:b w:val="0"/>
          <w:spacing w:val="-5"/>
        </w:rPr>
        <w:t>:</w:t>
      </w:r>
      <w:r>
        <w:rPr>
          <w:rFonts w:ascii="Arial MT"/>
          <w:b w:val="0"/>
        </w:rPr>
        <w:tab/>
      </w:r>
      <w:r>
        <w:t>CID</w:t>
      </w:r>
      <w:r>
        <w:rPr>
          <w:spacing w:val="-4"/>
        </w:rPr>
        <w:t xml:space="preserve"> </w:t>
      </w:r>
      <w:r>
        <w:rPr>
          <w:spacing w:val="-5"/>
        </w:rPr>
        <w:t>No</w:t>
      </w:r>
      <w:r>
        <w:rPr>
          <w:rFonts w:ascii="Arial MT"/>
          <w:b w:val="0"/>
          <w:spacing w:val="-5"/>
        </w:rPr>
        <w:t>:</w:t>
      </w:r>
    </w:p>
    <w:p w14:paraId="4BCA321D" w14:textId="77777777" w:rsidR="002C2B10" w:rsidRDefault="003467D7">
      <w:pPr>
        <w:tabs>
          <w:tab w:val="left" w:pos="6258"/>
        </w:tabs>
        <w:spacing w:before="47"/>
        <w:ind w:left="12"/>
      </w:pPr>
      <w:r>
        <w:rPr>
          <w:rFonts w:ascii="Arial"/>
          <w:b/>
        </w:rPr>
        <w:t xml:space="preserve">Contact </w:t>
      </w:r>
      <w:r>
        <w:rPr>
          <w:rFonts w:ascii="Arial"/>
          <w:b/>
          <w:spacing w:val="-5"/>
        </w:rPr>
        <w:t>No</w:t>
      </w:r>
      <w:r>
        <w:rPr>
          <w:spacing w:val="-5"/>
        </w:rPr>
        <w:t>:</w:t>
      </w:r>
      <w:r>
        <w:tab/>
      </w:r>
      <w:r>
        <w:rPr>
          <w:rFonts w:ascii="Arial"/>
          <w:b/>
        </w:rPr>
        <w:t xml:space="preserve">Contact </w:t>
      </w:r>
      <w:r>
        <w:rPr>
          <w:rFonts w:ascii="Arial"/>
          <w:b/>
          <w:spacing w:val="-5"/>
        </w:rPr>
        <w:t>No</w:t>
      </w:r>
      <w:r>
        <w:rPr>
          <w:spacing w:val="-5"/>
        </w:rPr>
        <w:t>:</w:t>
      </w:r>
    </w:p>
    <w:p w14:paraId="26F17062" w14:textId="77777777" w:rsidR="002C2B10" w:rsidRDefault="002C2B10">
      <w:pPr>
        <w:pStyle w:val="BodyText"/>
      </w:pPr>
    </w:p>
    <w:p w14:paraId="17711E05" w14:textId="77777777" w:rsidR="002C2B10" w:rsidRDefault="002C2B10">
      <w:pPr>
        <w:pStyle w:val="BodyText"/>
      </w:pPr>
    </w:p>
    <w:p w14:paraId="6999650E" w14:textId="77777777" w:rsidR="002C2B10" w:rsidRDefault="002C2B10">
      <w:pPr>
        <w:pStyle w:val="BodyText"/>
      </w:pPr>
    </w:p>
    <w:p w14:paraId="3CC6AF9D" w14:textId="77777777" w:rsidR="002C2B10" w:rsidRDefault="002C2B10">
      <w:pPr>
        <w:pStyle w:val="BodyText"/>
      </w:pPr>
    </w:p>
    <w:p w14:paraId="2D4BF899" w14:textId="77777777" w:rsidR="002C2B10" w:rsidRDefault="002C2B10">
      <w:pPr>
        <w:pStyle w:val="BodyText"/>
      </w:pPr>
    </w:p>
    <w:p w14:paraId="6097BBBF" w14:textId="5BFDB373" w:rsidR="002C2B10" w:rsidRDefault="002C2B10">
      <w:pPr>
        <w:spacing w:before="71"/>
        <w:ind w:left="12"/>
        <w:rPr>
          <w:sz w:val="20"/>
        </w:rPr>
      </w:pPr>
    </w:p>
    <w:sectPr w:rsidR="002C2B10">
      <w:headerReference w:type="even" r:id="rId10"/>
      <w:headerReference w:type="default" r:id="rId11"/>
      <w:footerReference w:type="even" r:id="rId12"/>
      <w:footerReference w:type="default" r:id="rId13"/>
      <w:headerReference w:type="first" r:id="rId14"/>
      <w:footerReference w:type="first" r:id="rId15"/>
      <w:pgSz w:w="11910" w:h="16840"/>
      <w:pgMar w:top="72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AA0B2" w14:textId="77777777" w:rsidR="00F05DFF" w:rsidRDefault="00F05DFF" w:rsidP="00686A33">
      <w:r>
        <w:separator/>
      </w:r>
    </w:p>
  </w:endnote>
  <w:endnote w:type="continuationSeparator" w:id="0">
    <w:p w14:paraId="641E9F02" w14:textId="77777777" w:rsidR="00F05DFF" w:rsidRDefault="00F05DFF" w:rsidP="0068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9646C" w14:textId="77777777" w:rsidR="009C3FCC" w:rsidRDefault="009C3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A10B" w14:textId="77777777" w:rsidR="009C3FCC" w:rsidRDefault="009C3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6681" w14:textId="77777777" w:rsidR="009C3FCC" w:rsidRDefault="009C3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CCB88" w14:textId="77777777" w:rsidR="00F05DFF" w:rsidRDefault="00F05DFF" w:rsidP="00686A33">
      <w:r>
        <w:separator/>
      </w:r>
    </w:p>
  </w:footnote>
  <w:footnote w:type="continuationSeparator" w:id="0">
    <w:p w14:paraId="7CCBF890" w14:textId="77777777" w:rsidR="00F05DFF" w:rsidRDefault="00F05DFF" w:rsidP="0068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02C2" w14:textId="77777777" w:rsidR="009C3FCC" w:rsidRDefault="009C3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D981C" w14:textId="77777777" w:rsidR="009C3FCC" w:rsidRDefault="009C3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3B84" w14:textId="77777777" w:rsidR="009C3FCC" w:rsidRDefault="009C3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2B10"/>
    <w:rsid w:val="000B3CDC"/>
    <w:rsid w:val="001A73AD"/>
    <w:rsid w:val="002C2B10"/>
    <w:rsid w:val="003467D7"/>
    <w:rsid w:val="004A2BF5"/>
    <w:rsid w:val="00523FCD"/>
    <w:rsid w:val="00686A33"/>
    <w:rsid w:val="007717F8"/>
    <w:rsid w:val="008D2DEF"/>
    <w:rsid w:val="009C3FCC"/>
    <w:rsid w:val="00B56529"/>
    <w:rsid w:val="00B712F6"/>
    <w:rsid w:val="00E02FAD"/>
    <w:rsid w:val="00F05DFF"/>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1D308"/>
  <w15:docId w15:val="{AFE99D3C-02AA-4D60-8EF7-B39F5AB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6"/>
      <w:ind w:left="1"/>
      <w:jc w:val="center"/>
    </w:pPr>
    <w:rPr>
      <w:rFonts w:ascii="Arial" w:eastAsia="Arial" w:hAnsi="Arial" w:cs="Arial"/>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EndnoteText">
    <w:name w:val="endnote text"/>
    <w:basedOn w:val="Normal"/>
    <w:link w:val="EndnoteTextChar"/>
    <w:uiPriority w:val="99"/>
    <w:semiHidden/>
    <w:unhideWhenUsed/>
    <w:rsid w:val="00686A33"/>
    <w:rPr>
      <w:sz w:val="20"/>
      <w:szCs w:val="20"/>
    </w:rPr>
  </w:style>
  <w:style w:type="character" w:customStyle="1" w:styleId="EndnoteTextChar">
    <w:name w:val="Endnote Text Char"/>
    <w:basedOn w:val="DefaultParagraphFont"/>
    <w:link w:val="EndnoteText"/>
    <w:uiPriority w:val="99"/>
    <w:semiHidden/>
    <w:rsid w:val="00686A33"/>
    <w:rPr>
      <w:rFonts w:ascii="Arial MT" w:eastAsia="Arial MT" w:hAnsi="Arial MT" w:cs="Arial MT"/>
      <w:sz w:val="20"/>
      <w:szCs w:val="20"/>
    </w:rPr>
  </w:style>
  <w:style w:type="character" w:styleId="EndnoteReference">
    <w:name w:val="endnote reference"/>
    <w:basedOn w:val="DefaultParagraphFont"/>
    <w:uiPriority w:val="99"/>
    <w:semiHidden/>
    <w:unhideWhenUsed/>
    <w:rsid w:val="00686A33"/>
    <w:rPr>
      <w:vertAlign w:val="superscript"/>
    </w:rPr>
  </w:style>
  <w:style w:type="paragraph" w:styleId="FootnoteText">
    <w:name w:val="footnote text"/>
    <w:basedOn w:val="Normal"/>
    <w:link w:val="FootnoteTextChar"/>
    <w:uiPriority w:val="99"/>
    <w:semiHidden/>
    <w:unhideWhenUsed/>
    <w:rsid w:val="00686A33"/>
    <w:rPr>
      <w:sz w:val="20"/>
      <w:szCs w:val="20"/>
    </w:rPr>
  </w:style>
  <w:style w:type="character" w:customStyle="1" w:styleId="FootnoteTextChar">
    <w:name w:val="Footnote Text Char"/>
    <w:basedOn w:val="DefaultParagraphFont"/>
    <w:link w:val="FootnoteText"/>
    <w:uiPriority w:val="99"/>
    <w:semiHidden/>
    <w:rsid w:val="00686A33"/>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686A33"/>
    <w:rPr>
      <w:vertAlign w:val="superscript"/>
    </w:rPr>
  </w:style>
  <w:style w:type="paragraph" w:styleId="Header">
    <w:name w:val="header"/>
    <w:basedOn w:val="Normal"/>
    <w:link w:val="HeaderChar"/>
    <w:uiPriority w:val="99"/>
    <w:unhideWhenUsed/>
    <w:rsid w:val="009C3FCC"/>
    <w:pPr>
      <w:tabs>
        <w:tab w:val="center" w:pos="4680"/>
        <w:tab w:val="right" w:pos="9360"/>
      </w:tabs>
    </w:pPr>
  </w:style>
  <w:style w:type="character" w:customStyle="1" w:styleId="HeaderChar">
    <w:name w:val="Header Char"/>
    <w:basedOn w:val="DefaultParagraphFont"/>
    <w:link w:val="Header"/>
    <w:uiPriority w:val="99"/>
    <w:rsid w:val="009C3FCC"/>
    <w:rPr>
      <w:rFonts w:ascii="Arial MT" w:eastAsia="Arial MT" w:hAnsi="Arial MT" w:cs="Arial MT"/>
    </w:rPr>
  </w:style>
  <w:style w:type="paragraph" w:styleId="Footer">
    <w:name w:val="footer"/>
    <w:basedOn w:val="Normal"/>
    <w:link w:val="FooterChar"/>
    <w:uiPriority w:val="99"/>
    <w:unhideWhenUsed/>
    <w:rsid w:val="009C3FCC"/>
    <w:pPr>
      <w:tabs>
        <w:tab w:val="center" w:pos="4680"/>
        <w:tab w:val="right" w:pos="9360"/>
      </w:tabs>
    </w:pPr>
  </w:style>
  <w:style w:type="character" w:customStyle="1" w:styleId="FooterChar">
    <w:name w:val="Footer Char"/>
    <w:basedOn w:val="DefaultParagraphFont"/>
    <w:link w:val="Footer"/>
    <w:uiPriority w:val="99"/>
    <w:rsid w:val="009C3FC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CA750-4A32-4318-8D13-1A1AE317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pranita ghalley</cp:lastModifiedBy>
  <cp:revision>7</cp:revision>
  <cp:lastPrinted>2026-02-06T03:37:00Z</cp:lastPrinted>
  <dcterms:created xsi:type="dcterms:W3CDTF">2026-02-05T06:20:00Z</dcterms:created>
  <dcterms:modified xsi:type="dcterms:W3CDTF">2026-03-27T11:05:00Z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Adobe InDesign 19.3 (Windows)</vt:lpwstr>
  </property>
  <property fmtid="{D5CDD505-2E9C-101B-9397-08002B2CF9AE}" pid="4" name="LastSaved">
    <vt:filetime>2026-02-05T00:00:00Z</vt:filetime>
  </property>
  <property fmtid="{D5CDD505-2E9C-101B-9397-08002B2CF9AE}" pid="5" name="Producer">
    <vt:lpwstr>Adobe PDF Library 17.0</vt:lpwstr>
  </property>
</Properties>
</file>